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B7A" w:rsidRPr="007B5E8E" w:rsidRDefault="001F3B7A" w:rsidP="007B5E8E">
      <w:pPr>
        <w:pStyle w:val="a7"/>
        <w:jc w:val="center"/>
        <w:rPr>
          <w:b/>
          <w:lang w:val="kk-KZ"/>
        </w:rPr>
      </w:pPr>
      <w:r w:rsidRPr="007B5E8E">
        <w:rPr>
          <w:b/>
          <w:lang w:val="kk-KZ"/>
        </w:rPr>
        <w:t>Жамбыл облысы әкімдігінің білім басқармасы Т.Рысқұлов ауданының білім бөлімі «Шоқан Уәлиханов атындағы шағын орталықты орта мектебі» коммуналдық мемлекеттік мекемесі «Физика пәнінің мұғалімі» уақытша  бос лауазымына</w:t>
      </w:r>
    </w:p>
    <w:p w:rsidR="001F3B7A" w:rsidRPr="007B5E8E" w:rsidRDefault="001F3B7A" w:rsidP="007B5E8E">
      <w:pPr>
        <w:pStyle w:val="a7"/>
        <w:jc w:val="center"/>
        <w:rPr>
          <w:b/>
          <w:lang w:val="kk-KZ"/>
        </w:rPr>
      </w:pPr>
      <w:r w:rsidRPr="007B5E8E">
        <w:rPr>
          <w:b/>
          <w:lang w:val="kk-KZ"/>
        </w:rPr>
        <w:t>КОНКУРС ЖАРИЯЛАЙДЫ</w:t>
      </w:r>
    </w:p>
    <w:p w:rsidR="001F3B7A" w:rsidRPr="007B5E8E" w:rsidRDefault="007B5E8E" w:rsidP="007B5E8E">
      <w:pPr>
        <w:pStyle w:val="a7"/>
        <w:rPr>
          <w:lang w:val="kk-KZ"/>
        </w:rPr>
      </w:pPr>
      <w:r w:rsidRPr="009164E0">
        <w:rPr>
          <w:lang w:val="kk-KZ"/>
        </w:rPr>
        <w:tab/>
      </w:r>
      <w:r w:rsidR="001F3B7A" w:rsidRPr="007B5E8E">
        <w:rPr>
          <w:lang w:val="kk-KZ"/>
        </w:rPr>
        <w:t>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1F3B7A" w:rsidRPr="007B5E8E" w:rsidRDefault="007B5E8E" w:rsidP="007B5E8E">
      <w:pPr>
        <w:pStyle w:val="a7"/>
        <w:rPr>
          <w:lang w:val="kk-KZ"/>
        </w:rPr>
      </w:pPr>
      <w:r w:rsidRPr="009164E0">
        <w:rPr>
          <w:lang w:val="kk-KZ"/>
        </w:rPr>
        <w:tab/>
      </w:r>
      <w:r w:rsidR="001F3B7A" w:rsidRPr="007B5E8E">
        <w:rPr>
          <w:lang w:val="kk-KZ"/>
        </w:rPr>
        <w:t>Жамбыл облысы әкімдігінің білім басқармасы Т.Рысқұлов ауданының білім бөлімі «</w:t>
      </w:r>
      <w:r w:rsidR="001F3B7A" w:rsidRPr="007B5E8E">
        <w:rPr>
          <w:b/>
          <w:lang w:val="kk-KZ"/>
        </w:rPr>
        <w:t>Шоқан Уәлиханов атындағы шағын орталықты орта мектебі»</w:t>
      </w:r>
      <w:r w:rsidR="001F3B7A" w:rsidRPr="007B5E8E">
        <w:rPr>
          <w:lang w:val="kk-KZ"/>
        </w:rPr>
        <w:t>» коммуналдық мемлекеттік мекемесі «физика пәнінің мұғалімі»</w:t>
      </w:r>
      <w:r w:rsidR="009164E0" w:rsidRPr="009164E0">
        <w:rPr>
          <w:lang w:val="kk-KZ"/>
        </w:rPr>
        <w:t xml:space="preserve">  </w:t>
      </w:r>
      <w:r w:rsidR="001F3B7A" w:rsidRPr="007B5E8E">
        <w:rPr>
          <w:lang w:val="kk-KZ"/>
        </w:rPr>
        <w:t>уақытша  бос лауазымының жалақысы:</w:t>
      </w:r>
    </w:p>
    <w:p w:rsidR="001F3B7A" w:rsidRPr="007B5E8E" w:rsidRDefault="001F3B7A" w:rsidP="007B5E8E">
      <w:pPr>
        <w:pStyle w:val="a7"/>
        <w:rPr>
          <w:lang w:val="kk-KZ"/>
        </w:rPr>
      </w:pPr>
      <w:r w:rsidRPr="007B5E8E">
        <w:rPr>
          <w:lang w:val="kk-KZ"/>
        </w:rPr>
        <w:t>№ санаты лауазымдық жалақысы өткерген жылдарын есептегенде теңгеден теңгеге дейін</w:t>
      </w:r>
    </w:p>
    <w:tbl>
      <w:tblPr>
        <w:tblStyle w:val="a3"/>
        <w:tblW w:w="0" w:type="auto"/>
        <w:tblLook w:val="04A0"/>
      </w:tblPr>
      <w:tblGrid>
        <w:gridCol w:w="704"/>
        <w:gridCol w:w="2239"/>
        <w:gridCol w:w="2864"/>
        <w:gridCol w:w="3940"/>
      </w:tblGrid>
      <w:tr w:rsidR="007B5E8E" w:rsidRPr="009164E0" w:rsidTr="00E2344D">
        <w:tc>
          <w:tcPr>
            <w:tcW w:w="704" w:type="dxa"/>
          </w:tcPr>
          <w:p w:rsidR="007B5E8E" w:rsidRPr="00025028" w:rsidRDefault="007B5E8E" w:rsidP="001F3B7A">
            <w:pPr>
              <w:pStyle w:val="a6"/>
              <w:rPr>
                <w:b/>
                <w:color w:val="000000"/>
                <w:sz w:val="24"/>
                <w:szCs w:val="24"/>
                <w:lang w:val="kk-KZ"/>
              </w:rPr>
            </w:pPr>
            <w:r w:rsidRPr="00025028">
              <w:rPr>
                <w:b/>
                <w:color w:val="000000"/>
                <w:sz w:val="24"/>
                <w:szCs w:val="24"/>
                <w:lang w:val="kk-KZ"/>
              </w:rPr>
              <w:t>№</w:t>
            </w:r>
          </w:p>
        </w:tc>
        <w:tc>
          <w:tcPr>
            <w:tcW w:w="2239" w:type="dxa"/>
          </w:tcPr>
          <w:p w:rsidR="007B5E8E" w:rsidRPr="00025028" w:rsidRDefault="007B5E8E" w:rsidP="001F3B7A">
            <w:pPr>
              <w:pStyle w:val="a6"/>
              <w:rPr>
                <w:b/>
                <w:color w:val="000000"/>
                <w:sz w:val="24"/>
                <w:szCs w:val="24"/>
                <w:lang w:val="kk-KZ"/>
              </w:rPr>
            </w:pPr>
            <w:r w:rsidRPr="00025028">
              <w:rPr>
                <w:b/>
                <w:color w:val="000000"/>
                <w:sz w:val="24"/>
                <w:szCs w:val="24"/>
                <w:lang w:val="kk-KZ"/>
              </w:rPr>
              <w:t>Санаты</w:t>
            </w:r>
          </w:p>
        </w:tc>
        <w:tc>
          <w:tcPr>
            <w:tcW w:w="6804" w:type="dxa"/>
            <w:gridSpan w:val="2"/>
          </w:tcPr>
          <w:p w:rsidR="007B5E8E" w:rsidRPr="00025028" w:rsidRDefault="007B5E8E" w:rsidP="001F3B7A">
            <w:pPr>
              <w:pStyle w:val="a6"/>
              <w:rPr>
                <w:b/>
                <w:color w:val="000000"/>
                <w:sz w:val="24"/>
                <w:szCs w:val="24"/>
                <w:lang w:val="kk-KZ"/>
              </w:rPr>
            </w:pPr>
            <w:r w:rsidRPr="00025028">
              <w:rPr>
                <w:b/>
                <w:color w:val="000000"/>
                <w:sz w:val="24"/>
                <w:szCs w:val="24"/>
                <w:lang w:val="kk-KZ"/>
              </w:rPr>
              <w:t xml:space="preserve">Лауазымдық жалақысы өткерген жылдарды есептегенде </w:t>
            </w:r>
          </w:p>
        </w:tc>
      </w:tr>
      <w:tr w:rsidR="001F3B7A" w:rsidTr="007B5E8E">
        <w:trPr>
          <w:trHeight w:val="345"/>
        </w:trPr>
        <w:tc>
          <w:tcPr>
            <w:tcW w:w="704" w:type="dxa"/>
            <w:vMerge w:val="restart"/>
          </w:tcPr>
          <w:p w:rsidR="001F3B7A" w:rsidRPr="007B5E8E" w:rsidRDefault="001F3B7A" w:rsidP="001F3B7A">
            <w:pPr>
              <w:pStyle w:val="a6"/>
              <w:rPr>
                <w:color w:val="000000"/>
                <w:sz w:val="24"/>
                <w:szCs w:val="24"/>
                <w:lang w:val="kk-KZ"/>
              </w:rPr>
            </w:pPr>
            <w:r w:rsidRPr="007B5E8E">
              <w:rPr>
                <w:color w:val="000000"/>
                <w:sz w:val="24"/>
                <w:szCs w:val="24"/>
                <w:lang w:val="kk-KZ"/>
              </w:rPr>
              <w:t>1</w:t>
            </w:r>
          </w:p>
        </w:tc>
        <w:tc>
          <w:tcPr>
            <w:tcW w:w="2239" w:type="dxa"/>
            <w:vMerge w:val="restart"/>
          </w:tcPr>
          <w:p w:rsidR="001F3B7A" w:rsidRPr="007B5E8E" w:rsidRDefault="001F3B7A" w:rsidP="001F3B7A">
            <w:pPr>
              <w:pStyle w:val="a6"/>
              <w:rPr>
                <w:color w:val="000000"/>
                <w:sz w:val="24"/>
                <w:szCs w:val="24"/>
                <w:lang w:val="kk-KZ"/>
              </w:rPr>
            </w:pPr>
            <w:r w:rsidRPr="007B5E8E">
              <w:rPr>
                <w:color w:val="000000"/>
                <w:sz w:val="24"/>
                <w:szCs w:val="24"/>
                <w:lang w:val="kk-KZ"/>
              </w:rPr>
              <w:t>В-2</w:t>
            </w:r>
          </w:p>
        </w:tc>
        <w:tc>
          <w:tcPr>
            <w:tcW w:w="2864" w:type="dxa"/>
          </w:tcPr>
          <w:p w:rsidR="001F3B7A" w:rsidRPr="007B5E8E" w:rsidRDefault="001F3B7A" w:rsidP="001F3B7A">
            <w:pPr>
              <w:pStyle w:val="a6"/>
              <w:rPr>
                <w:color w:val="000000"/>
                <w:sz w:val="24"/>
                <w:szCs w:val="24"/>
                <w:lang w:val="kk-KZ"/>
              </w:rPr>
            </w:pPr>
            <w:r w:rsidRPr="007B5E8E">
              <w:rPr>
                <w:color w:val="000000"/>
                <w:sz w:val="24"/>
                <w:szCs w:val="24"/>
                <w:lang w:val="kk-KZ"/>
              </w:rPr>
              <w:t>теңгеден</w:t>
            </w:r>
          </w:p>
        </w:tc>
        <w:tc>
          <w:tcPr>
            <w:tcW w:w="3940" w:type="dxa"/>
          </w:tcPr>
          <w:p w:rsidR="001F3B7A" w:rsidRPr="007B5E8E" w:rsidRDefault="001F3B7A" w:rsidP="001F3B7A">
            <w:pPr>
              <w:pStyle w:val="a6"/>
              <w:rPr>
                <w:color w:val="000000"/>
                <w:sz w:val="24"/>
                <w:szCs w:val="24"/>
                <w:lang w:val="kk-KZ"/>
              </w:rPr>
            </w:pPr>
            <w:r w:rsidRPr="007B5E8E">
              <w:rPr>
                <w:color w:val="000000"/>
                <w:sz w:val="24"/>
                <w:szCs w:val="24"/>
                <w:lang w:val="kk-KZ"/>
              </w:rPr>
              <w:t>Теңгеге дейін</w:t>
            </w:r>
          </w:p>
        </w:tc>
      </w:tr>
      <w:tr w:rsidR="001F3B7A" w:rsidTr="007B5E8E">
        <w:trPr>
          <w:trHeight w:val="555"/>
        </w:trPr>
        <w:tc>
          <w:tcPr>
            <w:tcW w:w="704" w:type="dxa"/>
            <w:vMerge/>
          </w:tcPr>
          <w:p w:rsidR="001F3B7A" w:rsidRPr="007B5E8E" w:rsidRDefault="001F3B7A" w:rsidP="001F3B7A">
            <w:pPr>
              <w:pStyle w:val="a6"/>
              <w:rPr>
                <w:color w:val="000000"/>
                <w:sz w:val="24"/>
                <w:szCs w:val="24"/>
                <w:lang w:val="kk-KZ"/>
              </w:rPr>
            </w:pPr>
          </w:p>
        </w:tc>
        <w:tc>
          <w:tcPr>
            <w:tcW w:w="2239" w:type="dxa"/>
            <w:vMerge/>
          </w:tcPr>
          <w:p w:rsidR="001F3B7A" w:rsidRPr="007B5E8E" w:rsidRDefault="001F3B7A" w:rsidP="001F3B7A">
            <w:pPr>
              <w:pStyle w:val="a6"/>
              <w:rPr>
                <w:color w:val="000000"/>
                <w:sz w:val="24"/>
                <w:szCs w:val="24"/>
                <w:lang w:val="kk-KZ"/>
              </w:rPr>
            </w:pPr>
          </w:p>
        </w:tc>
        <w:tc>
          <w:tcPr>
            <w:tcW w:w="2864" w:type="dxa"/>
          </w:tcPr>
          <w:p w:rsidR="001F3B7A" w:rsidRPr="007B5E8E" w:rsidRDefault="00B9156B" w:rsidP="001F3B7A">
            <w:pPr>
              <w:pStyle w:val="a6"/>
              <w:rPr>
                <w:color w:val="000000"/>
                <w:sz w:val="24"/>
                <w:szCs w:val="24"/>
                <w:lang w:val="kk-KZ"/>
              </w:rPr>
            </w:pPr>
            <w:r w:rsidRPr="007B5E8E">
              <w:rPr>
                <w:color w:val="000000"/>
                <w:sz w:val="24"/>
                <w:szCs w:val="24"/>
                <w:lang w:val="kk-KZ"/>
              </w:rPr>
              <w:t>16</w:t>
            </w:r>
            <w:r w:rsidR="001F3B7A" w:rsidRPr="007B5E8E">
              <w:rPr>
                <w:color w:val="000000"/>
                <w:sz w:val="24"/>
                <w:szCs w:val="24"/>
                <w:lang w:val="kk-KZ"/>
              </w:rPr>
              <w:t>0000</w:t>
            </w:r>
          </w:p>
        </w:tc>
        <w:tc>
          <w:tcPr>
            <w:tcW w:w="3940" w:type="dxa"/>
          </w:tcPr>
          <w:p w:rsidR="001F3B7A" w:rsidRPr="007B5E8E" w:rsidRDefault="00B9156B" w:rsidP="001F3B7A">
            <w:pPr>
              <w:pStyle w:val="a6"/>
              <w:rPr>
                <w:color w:val="000000"/>
                <w:sz w:val="24"/>
                <w:szCs w:val="24"/>
                <w:lang w:val="kk-KZ"/>
              </w:rPr>
            </w:pPr>
            <w:r w:rsidRPr="007B5E8E">
              <w:rPr>
                <w:color w:val="000000"/>
                <w:sz w:val="24"/>
                <w:szCs w:val="24"/>
                <w:lang w:val="kk-KZ"/>
              </w:rPr>
              <w:t>18</w:t>
            </w:r>
            <w:r w:rsidR="001F3B7A" w:rsidRPr="007B5E8E">
              <w:rPr>
                <w:color w:val="000000"/>
                <w:sz w:val="24"/>
                <w:szCs w:val="24"/>
                <w:lang w:val="kk-KZ"/>
              </w:rPr>
              <w:t xml:space="preserve">0000 </w:t>
            </w:r>
          </w:p>
        </w:tc>
      </w:tr>
    </w:tbl>
    <w:p w:rsidR="001F3B7A" w:rsidRPr="001F3B7A" w:rsidRDefault="007B5E8E" w:rsidP="007B5E8E">
      <w:pPr>
        <w:pStyle w:val="a7"/>
        <w:jc w:val="both"/>
        <w:rPr>
          <w:lang w:val="kk-KZ"/>
        </w:rPr>
      </w:pPr>
      <w:r w:rsidRPr="009164E0">
        <w:tab/>
      </w:r>
      <w:r w:rsidR="001F3B7A" w:rsidRPr="001F3B7A">
        <w:rPr>
          <w:lang w:val="kk-KZ"/>
        </w:rPr>
        <w:t xml:space="preserve">Конкурс хабарландыру жарияланған сәттен жеті жұмыс күні ішінде Т.Рысқұлов ауданының білім бөлімі </w:t>
      </w:r>
      <w:r w:rsidR="001F3B7A" w:rsidRPr="001F3B7A">
        <w:rPr>
          <w:b/>
          <w:lang w:val="kk-KZ"/>
        </w:rPr>
        <w:t xml:space="preserve">Шоқан Уәлиханов атындағы шағын орталықты орта мектебі» </w:t>
      </w:r>
      <w:r w:rsidR="001F3B7A" w:rsidRPr="001F3B7A">
        <w:rPr>
          <w:lang w:val="kk-KZ"/>
        </w:rPr>
        <w:t>«» коммуналдық мемлекеттік мекемесінде жүргізіледі.</w:t>
      </w:r>
    </w:p>
    <w:p w:rsidR="001F3B7A" w:rsidRPr="001F3B7A" w:rsidRDefault="001F3B7A" w:rsidP="007B5E8E">
      <w:pPr>
        <w:pStyle w:val="a7"/>
        <w:jc w:val="both"/>
        <w:rPr>
          <w:lang w:val="kk-KZ"/>
        </w:rPr>
      </w:pPr>
      <w:r w:rsidRPr="001F3B7A">
        <w:rPr>
          <w:lang w:val="kk-KZ"/>
        </w:rPr>
        <w:t xml:space="preserve">Конкурсқа құжаттар Т.Рысқұлов ауданы </w:t>
      </w:r>
      <w:r>
        <w:rPr>
          <w:lang w:val="kk-KZ"/>
        </w:rPr>
        <w:t>Құлан ауылы, Б.Ұлтарақов 1</w:t>
      </w:r>
      <w:r w:rsidRPr="001F3B7A">
        <w:rPr>
          <w:lang w:val="kk-KZ"/>
        </w:rPr>
        <w:t xml:space="preserve"> мекен-жайда Жамбыл облысы әкімдігінің білім басқармасы Т.Рысқұлов ауданының білім бөлімінің «</w:t>
      </w:r>
      <w:r w:rsidRPr="001F3B7A">
        <w:rPr>
          <w:b/>
          <w:lang w:val="kk-KZ"/>
        </w:rPr>
        <w:t>Шоқан Уәлиханов атындағы шағын орталықты орта мектебі»</w:t>
      </w:r>
      <w:r w:rsidRPr="001F3B7A">
        <w:rPr>
          <w:lang w:val="kk-KZ"/>
        </w:rPr>
        <w:t>» коммуналдық мемлекеттік мекемесінде 7 жұмыс күн аралығында қабылданады.</w:t>
      </w:r>
    </w:p>
    <w:p w:rsidR="001F3B7A" w:rsidRPr="001F3B7A" w:rsidRDefault="007B5E8E" w:rsidP="007B5E8E">
      <w:pPr>
        <w:pStyle w:val="a7"/>
        <w:jc w:val="both"/>
        <w:rPr>
          <w:lang w:val="kk-KZ"/>
        </w:rPr>
      </w:pPr>
      <w:r w:rsidRPr="009164E0">
        <w:rPr>
          <w:lang w:val="kk-KZ"/>
        </w:rPr>
        <w:tab/>
      </w:r>
      <w:r w:rsidR="001F3B7A" w:rsidRPr="007B5E8E">
        <w:rPr>
          <w:b/>
          <w:lang w:val="kk-KZ"/>
        </w:rPr>
        <w:t>Лауазымдық міндеттері:</w:t>
      </w:r>
      <w:r w:rsidR="001F3B7A" w:rsidRPr="001F3B7A">
        <w:rPr>
          <w:lang w:val="kk-KZ"/>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1F3B7A" w:rsidRPr="001F3B7A" w:rsidRDefault="007B5E8E" w:rsidP="007B5E8E">
      <w:pPr>
        <w:pStyle w:val="a7"/>
        <w:jc w:val="both"/>
        <w:rPr>
          <w:lang w:val="kk-KZ"/>
        </w:rPr>
      </w:pPr>
      <w:r w:rsidRPr="009164E0">
        <w:rPr>
          <w:lang w:val="kk-KZ"/>
        </w:rPr>
        <w:tab/>
      </w:r>
      <w:r w:rsidR="001F3B7A" w:rsidRPr="001F3B7A">
        <w:rPr>
          <w:lang w:val="kk-KZ"/>
        </w:rPr>
        <w:t>Психолог үшін қосымша: Білім беру процесі кезеңінде білім алушылардың өмір және денсаулық қауіпсіздігіне жауап береді. Ата-аналармен немес оларды алмастырушылармен байланыс орнатады.</w:t>
      </w:r>
    </w:p>
    <w:p w:rsidR="001F3B7A" w:rsidRPr="001F3B7A" w:rsidRDefault="007B5E8E" w:rsidP="007B5E8E">
      <w:pPr>
        <w:pStyle w:val="a7"/>
        <w:jc w:val="both"/>
        <w:rPr>
          <w:lang w:val="kk-KZ"/>
        </w:rPr>
      </w:pPr>
      <w:r w:rsidRPr="009164E0">
        <w:rPr>
          <w:lang w:val="kk-KZ"/>
        </w:rPr>
        <w:tab/>
      </w:r>
      <w:r w:rsidR="001F3B7A" w:rsidRPr="001F3B7A">
        <w:rPr>
          <w:lang w:val="kk-KZ"/>
        </w:rPr>
        <w:t xml:space="preserve">Білуге міндетті: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w:t>
      </w:r>
      <w:r w:rsidR="001F3B7A" w:rsidRPr="001F3B7A">
        <w:rPr>
          <w:lang w:val="kk-KZ"/>
        </w:rPr>
        <w:lastRenderedPageBreak/>
        <w:t>мен перспективаларын айқындайтын өзге де нормативтік құқықтық актілер. Оқу пәнінің мазмұны, оқу-тәрбие процесі, оқыту және бағалау әдістемесі, педагогика</w:t>
      </w:r>
    </w:p>
    <w:p w:rsidR="001F3B7A" w:rsidRPr="001F3B7A" w:rsidRDefault="001F3B7A" w:rsidP="007B5E8E">
      <w:pPr>
        <w:pStyle w:val="a7"/>
        <w:jc w:val="both"/>
        <w:rPr>
          <w:lang w:val="kk-KZ"/>
        </w:rPr>
      </w:pPr>
      <w:r w:rsidRPr="001F3B7A">
        <w:rPr>
          <w:lang w:val="kk-KZ"/>
        </w:rPr>
        <w:t>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1F3B7A" w:rsidRPr="001F3B7A" w:rsidRDefault="007B5E8E" w:rsidP="007B5E8E">
      <w:pPr>
        <w:pStyle w:val="a7"/>
        <w:jc w:val="both"/>
        <w:rPr>
          <w:lang w:val="kk-KZ"/>
        </w:rPr>
      </w:pPr>
      <w:r w:rsidRPr="009164E0">
        <w:rPr>
          <w:lang w:val="kk-KZ"/>
        </w:rPr>
        <w:tab/>
      </w:r>
      <w:r w:rsidR="001F3B7A" w:rsidRPr="001F3B7A">
        <w:rPr>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1F3B7A" w:rsidRPr="001F3B7A" w:rsidRDefault="001F3B7A" w:rsidP="007B5E8E">
      <w:pPr>
        <w:pStyle w:val="a7"/>
        <w:jc w:val="both"/>
        <w:rPr>
          <w:lang w:val="kk-KZ"/>
        </w:rPr>
      </w:pPr>
      <w:r w:rsidRPr="001F3B7A">
        <w:rPr>
          <w:lang w:val="kk-KZ"/>
        </w:rPr>
        <w:t>1) осы Қағидаларға сәйкес нысан бойынша қоса берілетін құжаттардың тізбесін көрсете отырып, Конкурсқа қатысу туралы комиссия төрағасының атына жазылған өтініші;</w:t>
      </w:r>
    </w:p>
    <w:p w:rsidR="001F3B7A" w:rsidRPr="001F3B7A" w:rsidRDefault="001F3B7A" w:rsidP="007B5E8E">
      <w:pPr>
        <w:pStyle w:val="a7"/>
        <w:jc w:val="both"/>
        <w:rPr>
          <w:lang w:val="kk-KZ"/>
        </w:rPr>
      </w:pPr>
      <w:r w:rsidRPr="001F3B7A">
        <w:rPr>
          <w:lang w:val="kk-KZ"/>
        </w:rPr>
        <w:t>2) жеке басын куәландыратын құжат не цифрлық құжаттар сервисінен алынған электронды құжат (идентификация үшін);</w:t>
      </w:r>
    </w:p>
    <w:p w:rsidR="001F3B7A" w:rsidRPr="001F3B7A" w:rsidRDefault="001F3B7A" w:rsidP="007B5E8E">
      <w:pPr>
        <w:pStyle w:val="a7"/>
        <w:jc w:val="both"/>
        <w:rPr>
          <w:lang w:val="kk-KZ"/>
        </w:rPr>
      </w:pPr>
      <w:r w:rsidRPr="001F3B7A">
        <w:rPr>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1F3B7A" w:rsidRPr="001F3B7A" w:rsidRDefault="001F3B7A" w:rsidP="007B5E8E">
      <w:pPr>
        <w:pStyle w:val="a7"/>
        <w:jc w:val="both"/>
        <w:rPr>
          <w:lang w:val="kk-KZ"/>
        </w:rPr>
      </w:pPr>
      <w:r w:rsidRPr="001F3B7A">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F3B7A" w:rsidRPr="001F3B7A" w:rsidRDefault="001F3B7A" w:rsidP="007B5E8E">
      <w:pPr>
        <w:pStyle w:val="a7"/>
        <w:jc w:val="both"/>
        <w:rPr>
          <w:lang w:val="kk-KZ"/>
        </w:rPr>
      </w:pPr>
      <w:r w:rsidRPr="001F3B7A">
        <w:rPr>
          <w:lang w:val="kk-KZ"/>
        </w:rPr>
        <w:t>5) еңбек қызметін растайтын құжаттың көшірмесі (бар болса);</w:t>
      </w:r>
    </w:p>
    <w:p w:rsidR="001F3B7A" w:rsidRPr="001F3B7A" w:rsidRDefault="001F3B7A" w:rsidP="007B5E8E">
      <w:pPr>
        <w:pStyle w:val="a7"/>
        <w:jc w:val="both"/>
        <w:rPr>
          <w:lang w:val="kk-KZ"/>
        </w:rPr>
      </w:pPr>
      <w:r w:rsidRPr="001F3B7A">
        <w:rPr>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F3B7A" w:rsidRPr="001F3B7A" w:rsidRDefault="001F3B7A" w:rsidP="007B5E8E">
      <w:pPr>
        <w:pStyle w:val="a7"/>
        <w:jc w:val="both"/>
        <w:rPr>
          <w:lang w:val="kk-KZ"/>
        </w:rPr>
      </w:pPr>
      <w:r w:rsidRPr="001F3B7A">
        <w:rPr>
          <w:lang w:val="kk-KZ"/>
        </w:rPr>
        <w:t>7) психоневрологиялық ұйымнан анықтама;</w:t>
      </w:r>
    </w:p>
    <w:p w:rsidR="001F3B7A" w:rsidRPr="001F3B7A" w:rsidRDefault="001F3B7A" w:rsidP="007B5E8E">
      <w:pPr>
        <w:pStyle w:val="a7"/>
        <w:jc w:val="both"/>
        <w:rPr>
          <w:lang w:val="kk-KZ"/>
        </w:rPr>
      </w:pPr>
      <w:r w:rsidRPr="001F3B7A">
        <w:rPr>
          <w:lang w:val="kk-KZ"/>
        </w:rPr>
        <w:t>8) наркологиялық ұйымнан анықтама;</w:t>
      </w:r>
    </w:p>
    <w:p w:rsidR="001F3B7A" w:rsidRPr="001F3B7A" w:rsidRDefault="001F3B7A" w:rsidP="007B5E8E">
      <w:pPr>
        <w:pStyle w:val="a7"/>
        <w:jc w:val="both"/>
        <w:rPr>
          <w:lang w:val="kk-KZ"/>
        </w:rPr>
      </w:pPr>
      <w:r w:rsidRPr="001F3B7A">
        <w:rPr>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1F3B7A" w:rsidRPr="001F3B7A" w:rsidRDefault="001F3B7A" w:rsidP="007B5E8E">
      <w:pPr>
        <w:pStyle w:val="a7"/>
        <w:jc w:val="both"/>
        <w:rPr>
          <w:lang w:val="kk-KZ"/>
        </w:rPr>
      </w:pPr>
      <w:r w:rsidRPr="001F3B7A">
        <w:rPr>
          <w:lang w:val="kk-KZ"/>
        </w:rPr>
        <w:t>10) 11-қосымшаға сәйкес нысан бойынша педагогтің бос немесе уақытша бос лауазымына кандидаттың толтырылған Бағалау парағы.</w:t>
      </w:r>
    </w:p>
    <w:p w:rsidR="001F3B7A" w:rsidRPr="001F3B7A" w:rsidRDefault="001F3B7A" w:rsidP="007B5E8E">
      <w:pPr>
        <w:pStyle w:val="a7"/>
        <w:jc w:val="both"/>
        <w:rPr>
          <w:lang w:val="kk-KZ"/>
        </w:rPr>
      </w:pPr>
      <w:r w:rsidRPr="001F3B7A">
        <w:rPr>
          <w:lang w:val="kk-KZ"/>
        </w:rPr>
        <w:t>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w:t>
      </w:r>
    </w:p>
    <w:p w:rsidR="001F3B7A" w:rsidRPr="00AF2305" w:rsidRDefault="007B5E8E" w:rsidP="007B5E8E">
      <w:pPr>
        <w:pStyle w:val="a7"/>
        <w:jc w:val="both"/>
      </w:pPr>
      <w:r w:rsidRPr="009164E0">
        <w:rPr>
          <w:lang w:val="kk-KZ"/>
        </w:rPr>
        <w:tab/>
      </w:r>
      <w:r w:rsidR="001F3B7A" w:rsidRPr="001F3B7A">
        <w:rPr>
          <w:lang w:val="kk-KZ"/>
        </w:rPr>
        <w:t xml:space="preserve">Конкурс Т.Рысқұлов ауданы </w:t>
      </w:r>
      <w:r w:rsidR="001F3B7A">
        <w:rPr>
          <w:lang w:val="kk-KZ"/>
        </w:rPr>
        <w:t>Құлан ауылы Ұлтарақов Б. №1</w:t>
      </w:r>
      <w:r w:rsidR="001F3B7A" w:rsidRPr="001F3B7A">
        <w:rPr>
          <w:lang w:val="kk-KZ"/>
        </w:rPr>
        <w:t xml:space="preserve"> мекен-жайда Жамбыл облысы әкімдігінің білім басқармасы Т.Рысқұлов ауданының білім бөлімінің «</w:t>
      </w:r>
      <w:r w:rsidR="001F3B7A" w:rsidRPr="001F3B7A">
        <w:rPr>
          <w:b/>
          <w:lang w:val="kk-KZ"/>
        </w:rPr>
        <w:t>Шоқан Уәлиханов атындағы шағын орталықты орта мектебі»</w:t>
      </w:r>
      <w:r w:rsidR="001F3B7A" w:rsidRPr="001F3B7A">
        <w:rPr>
          <w:lang w:val="kk-KZ"/>
        </w:rPr>
        <w:t xml:space="preserve">» коммуналдық мемлекеттік мекемесінде конкурс жарияланған соң 7 (жеті) жұмыс күні ішінде конкурстық комиссияға сағат 09.00. ден 18.00. ге дейін қабылданады. </w:t>
      </w:r>
      <w:proofErr w:type="spellStart"/>
      <w:r w:rsidR="001F3B7A" w:rsidRPr="001F3B7A">
        <w:t>Байланыс</w:t>
      </w:r>
      <w:proofErr w:type="spellEnd"/>
      <w:r w:rsidR="001F3B7A" w:rsidRPr="001F3B7A">
        <w:t xml:space="preserve"> телефоны: 8 </w:t>
      </w:r>
      <w:r w:rsidR="001F3B7A">
        <w:t>7771986798</w:t>
      </w:r>
      <w:r w:rsidR="001F3B7A" w:rsidRPr="001F3B7A">
        <w:t xml:space="preserve">. Электрондықпошта: </w:t>
      </w:r>
      <w:r w:rsidR="001F3B7A">
        <w:t>Ua</w:t>
      </w:r>
      <w:r w:rsidR="00704E8F">
        <w:t>lihanov</w:t>
      </w:r>
      <w:r w:rsidR="00704E8F" w:rsidRPr="00AF2305">
        <w:t xml:space="preserve">18 </w:t>
      </w:r>
      <w:r w:rsidR="00704E8F" w:rsidRPr="001F3B7A">
        <w:t>@</w:t>
      </w:r>
      <w:proofErr w:type="spellStart"/>
      <w:r w:rsidR="00704E8F">
        <w:t>list</w:t>
      </w:r>
      <w:r w:rsidR="00704E8F" w:rsidRPr="001F3B7A">
        <w:t>.</w:t>
      </w:r>
      <w:r w:rsidR="00704E8F">
        <w:t>ru</w:t>
      </w:r>
      <w:proofErr w:type="spellEnd"/>
    </w:p>
    <w:p w:rsidR="00B9156B" w:rsidRPr="00AF2305" w:rsidRDefault="00B9156B" w:rsidP="007B5E8E">
      <w:pPr>
        <w:pStyle w:val="a7"/>
        <w:jc w:val="both"/>
      </w:pPr>
    </w:p>
    <w:p w:rsidR="00B9156B" w:rsidRPr="00AF2305" w:rsidRDefault="00B9156B" w:rsidP="007B5E8E">
      <w:pPr>
        <w:pStyle w:val="a7"/>
        <w:jc w:val="both"/>
      </w:pPr>
    </w:p>
    <w:p w:rsidR="007B5E8E" w:rsidRPr="009164E0" w:rsidRDefault="007B5E8E" w:rsidP="007B5E8E">
      <w:pPr>
        <w:pStyle w:val="a7"/>
        <w:jc w:val="center"/>
        <w:rPr>
          <w:color w:val="000000"/>
          <w:sz w:val="27"/>
          <w:szCs w:val="27"/>
          <w:lang w:eastAsia="en-US"/>
        </w:rPr>
      </w:pPr>
    </w:p>
    <w:p w:rsidR="007B5E8E" w:rsidRPr="009164E0" w:rsidRDefault="007B5E8E" w:rsidP="007B5E8E">
      <w:pPr>
        <w:pStyle w:val="a7"/>
        <w:jc w:val="center"/>
        <w:rPr>
          <w:color w:val="000000"/>
          <w:sz w:val="27"/>
          <w:szCs w:val="27"/>
          <w:lang w:eastAsia="en-US"/>
        </w:rPr>
      </w:pPr>
    </w:p>
    <w:p w:rsidR="001F3B7A" w:rsidRPr="007B5E8E" w:rsidRDefault="001F3B7A" w:rsidP="007B5E8E">
      <w:pPr>
        <w:pStyle w:val="a7"/>
        <w:jc w:val="center"/>
        <w:rPr>
          <w:b/>
          <w:sz w:val="28"/>
          <w:szCs w:val="28"/>
        </w:rPr>
      </w:pPr>
      <w:r w:rsidRPr="007B5E8E">
        <w:rPr>
          <w:b/>
          <w:sz w:val="28"/>
          <w:szCs w:val="28"/>
        </w:rPr>
        <w:t xml:space="preserve">Управление образования </w:t>
      </w:r>
      <w:proofErr w:type="spellStart"/>
      <w:r w:rsidRPr="007B5E8E">
        <w:rPr>
          <w:b/>
          <w:sz w:val="28"/>
          <w:szCs w:val="28"/>
        </w:rPr>
        <w:t>Жамбылской</w:t>
      </w:r>
      <w:proofErr w:type="spellEnd"/>
      <w:r w:rsidRPr="007B5E8E">
        <w:rPr>
          <w:b/>
          <w:sz w:val="28"/>
          <w:szCs w:val="28"/>
        </w:rPr>
        <w:t xml:space="preserve"> области </w:t>
      </w:r>
      <w:proofErr w:type="spellStart"/>
      <w:r w:rsidRPr="007B5E8E">
        <w:rPr>
          <w:b/>
          <w:sz w:val="28"/>
          <w:szCs w:val="28"/>
        </w:rPr>
        <w:t>Т.Рыскуловский</w:t>
      </w:r>
      <w:proofErr w:type="spellEnd"/>
      <w:r w:rsidRPr="007B5E8E">
        <w:rPr>
          <w:b/>
          <w:sz w:val="28"/>
          <w:szCs w:val="28"/>
        </w:rPr>
        <w:t xml:space="preserve"> район на </w:t>
      </w:r>
      <w:r w:rsidR="00B9156B" w:rsidRPr="007B5E8E">
        <w:rPr>
          <w:b/>
          <w:sz w:val="28"/>
          <w:szCs w:val="28"/>
        </w:rPr>
        <w:t xml:space="preserve">временную </w:t>
      </w:r>
      <w:r w:rsidRPr="007B5E8E">
        <w:rPr>
          <w:b/>
          <w:sz w:val="28"/>
          <w:szCs w:val="28"/>
        </w:rPr>
        <w:t xml:space="preserve">вакантную должность "Учитель физики" в коммунальном учреждении "Средняя школа имени </w:t>
      </w:r>
      <w:proofErr w:type="spellStart"/>
      <w:r w:rsidR="00B9156B" w:rsidRPr="007B5E8E">
        <w:rPr>
          <w:b/>
          <w:sz w:val="28"/>
          <w:szCs w:val="28"/>
        </w:rPr>
        <w:t>ШоканаУалиханова</w:t>
      </w:r>
      <w:proofErr w:type="spellEnd"/>
      <w:r w:rsidR="00B9156B" w:rsidRPr="007B5E8E">
        <w:rPr>
          <w:b/>
          <w:sz w:val="28"/>
          <w:szCs w:val="28"/>
        </w:rPr>
        <w:t xml:space="preserve"> с </w:t>
      </w:r>
      <w:proofErr w:type="spellStart"/>
      <w:r w:rsidR="00B9156B" w:rsidRPr="007B5E8E">
        <w:rPr>
          <w:b/>
          <w:sz w:val="28"/>
          <w:szCs w:val="28"/>
        </w:rPr>
        <w:t>миницентром</w:t>
      </w:r>
      <w:proofErr w:type="spellEnd"/>
      <w:r w:rsidRPr="007B5E8E">
        <w:rPr>
          <w:b/>
          <w:sz w:val="28"/>
          <w:szCs w:val="28"/>
        </w:rPr>
        <w:t>"</w:t>
      </w:r>
    </w:p>
    <w:p w:rsidR="001F3B7A" w:rsidRPr="007B5E8E" w:rsidRDefault="001F3B7A" w:rsidP="007B5E8E">
      <w:pPr>
        <w:pStyle w:val="a7"/>
        <w:jc w:val="center"/>
        <w:rPr>
          <w:b/>
          <w:sz w:val="28"/>
          <w:szCs w:val="28"/>
        </w:rPr>
      </w:pPr>
      <w:r w:rsidRPr="007B5E8E">
        <w:rPr>
          <w:b/>
          <w:sz w:val="28"/>
          <w:szCs w:val="28"/>
        </w:rPr>
        <w:lastRenderedPageBreak/>
        <w:t>ОБЪЯВЛЯЕТ КОНКУРС</w:t>
      </w:r>
    </w:p>
    <w:p w:rsidR="001F3B7A" w:rsidRPr="001F3B7A" w:rsidRDefault="007B5E8E" w:rsidP="007B5E8E">
      <w:pPr>
        <w:pStyle w:val="a7"/>
        <w:jc w:val="both"/>
      </w:pPr>
      <w:r w:rsidRPr="009164E0">
        <w:tab/>
      </w:r>
      <w:r w:rsidR="001F3B7A" w:rsidRPr="001F3B7A">
        <w:t xml:space="preserve">Управление образования </w:t>
      </w:r>
      <w:proofErr w:type="spellStart"/>
      <w:r w:rsidR="001F3B7A" w:rsidRPr="001F3B7A">
        <w:t>акиматаЖамбылской</w:t>
      </w:r>
      <w:proofErr w:type="spellEnd"/>
      <w:r w:rsidR="001F3B7A" w:rsidRPr="001F3B7A">
        <w:t xml:space="preserve"> области </w:t>
      </w:r>
      <w:proofErr w:type="spellStart"/>
      <w:r w:rsidR="001F3B7A" w:rsidRPr="001F3B7A">
        <w:t>Т.Рыскуловский</w:t>
      </w:r>
      <w:proofErr w:type="spellEnd"/>
      <w:r w:rsidR="001F3B7A" w:rsidRPr="001F3B7A">
        <w:t xml:space="preserve"> район отдел образования «Средняя школа</w:t>
      </w:r>
      <w:r w:rsidR="002B07FE">
        <w:t xml:space="preserve"> с </w:t>
      </w:r>
      <w:proofErr w:type="spellStart"/>
      <w:r w:rsidR="002B07FE">
        <w:t>миницентром</w:t>
      </w:r>
      <w:proofErr w:type="spellEnd"/>
      <w:r w:rsidR="001F3B7A" w:rsidRPr="001F3B7A">
        <w:t xml:space="preserve"> имени </w:t>
      </w:r>
      <w:proofErr w:type="spellStart"/>
      <w:r w:rsidR="00B9156B">
        <w:t>ШоканаУалиханова</w:t>
      </w:r>
      <w:proofErr w:type="spellEnd"/>
      <w:r w:rsidR="001F3B7A" w:rsidRPr="001F3B7A">
        <w:t xml:space="preserve">» коммунальное государственное учреждение </w:t>
      </w:r>
      <w:proofErr w:type="spellStart"/>
      <w:r w:rsidR="001F3B7A" w:rsidRPr="001F3B7A">
        <w:t>Т.Рыскуловский</w:t>
      </w:r>
      <w:proofErr w:type="spellEnd"/>
      <w:r w:rsidR="001F3B7A" w:rsidRPr="001F3B7A">
        <w:t xml:space="preserve"> район, село </w:t>
      </w:r>
      <w:r w:rsidR="00B9156B">
        <w:t xml:space="preserve">Кулан </w:t>
      </w:r>
      <w:proofErr w:type="spellStart"/>
      <w:r w:rsidR="00B9156B">
        <w:t>ул.Б.Ултаракова</w:t>
      </w:r>
      <w:proofErr w:type="spellEnd"/>
      <w:r w:rsidR="00B9156B">
        <w:t xml:space="preserve"> 1 </w:t>
      </w:r>
      <w:r w:rsidR="001F3B7A" w:rsidRPr="001F3B7A">
        <w:t>объявляет конкурс на</w:t>
      </w:r>
      <w:r w:rsidR="00B9156B">
        <w:t xml:space="preserve"> временную</w:t>
      </w:r>
      <w:r w:rsidR="001F3B7A" w:rsidRPr="001F3B7A">
        <w:t xml:space="preserve"> вакантную должность «учитель физики».</w:t>
      </w:r>
    </w:p>
    <w:p w:rsidR="001F3B7A" w:rsidRPr="001F3B7A" w:rsidRDefault="007B5E8E" w:rsidP="007B5E8E">
      <w:pPr>
        <w:pStyle w:val="a7"/>
        <w:jc w:val="both"/>
      </w:pPr>
      <w:r w:rsidRPr="009164E0">
        <w:tab/>
      </w:r>
      <w:r w:rsidR="001F3B7A" w:rsidRPr="001F3B7A">
        <w:t>Квалификационные требования: от ВУЗа или специального учебного заведения, специалист без категории: высшее педагогическое образование по профилю, ЕНТ (аттестат государственного квалификационного испытания) (при наличии), рекомендательное письмо с предыдущего места работы (при наличии)</w:t>
      </w:r>
      <w:proofErr w:type="gramStart"/>
      <w:r w:rsidR="001F3B7A" w:rsidRPr="001F3B7A">
        <w:t xml:space="preserve"> ,</w:t>
      </w:r>
      <w:proofErr w:type="gramEnd"/>
      <w:r w:rsidR="001F3B7A" w:rsidRPr="001F3B7A">
        <w:t xml:space="preserve"> показатели профессиональных достижений, курсовая подготовка (сертификат) (при наличии).</w:t>
      </w:r>
    </w:p>
    <w:p w:rsidR="001F3B7A" w:rsidRPr="001F3B7A" w:rsidRDefault="007B5E8E" w:rsidP="007B5E8E">
      <w:pPr>
        <w:pStyle w:val="a7"/>
        <w:jc w:val="both"/>
      </w:pPr>
      <w:r w:rsidRPr="009164E0">
        <w:tab/>
      </w:r>
      <w:r w:rsidR="001F3B7A" w:rsidRPr="001F3B7A">
        <w:t>Заработная плата вакантного «учитель физики» КГУ «</w:t>
      </w:r>
      <w:r w:rsidR="00B9156B" w:rsidRPr="00B9156B">
        <w:rPr>
          <w:b/>
        </w:rPr>
        <w:t xml:space="preserve">Средняя школа имени </w:t>
      </w:r>
      <w:proofErr w:type="spellStart"/>
      <w:r w:rsidR="00B9156B">
        <w:rPr>
          <w:b/>
        </w:rPr>
        <w:t>ШоканаУалиханова</w:t>
      </w:r>
      <w:proofErr w:type="spellEnd"/>
      <w:r w:rsidR="00B9156B">
        <w:rPr>
          <w:b/>
        </w:rPr>
        <w:t xml:space="preserve"> с </w:t>
      </w:r>
      <w:proofErr w:type="spellStart"/>
      <w:r w:rsidR="00B9156B">
        <w:rPr>
          <w:b/>
        </w:rPr>
        <w:t>миницентром</w:t>
      </w:r>
      <w:proofErr w:type="spellEnd"/>
      <w:r w:rsidR="001F3B7A" w:rsidRPr="001F3B7A">
        <w:t xml:space="preserve">» отдела образования </w:t>
      </w:r>
      <w:proofErr w:type="spellStart"/>
      <w:r w:rsidR="001F3B7A" w:rsidRPr="001F3B7A">
        <w:t>Т.Рыскуловского</w:t>
      </w:r>
      <w:proofErr w:type="spellEnd"/>
      <w:r w:rsidR="001F3B7A" w:rsidRPr="001F3B7A">
        <w:t xml:space="preserve"> района отдела образования </w:t>
      </w:r>
      <w:proofErr w:type="spellStart"/>
      <w:r w:rsidR="001F3B7A" w:rsidRPr="001F3B7A">
        <w:t>Жамбылской</w:t>
      </w:r>
      <w:proofErr w:type="spellEnd"/>
      <w:r w:rsidR="001F3B7A" w:rsidRPr="001F3B7A">
        <w:t xml:space="preserve"> области.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5"/>
        <w:gridCol w:w="2758"/>
        <w:gridCol w:w="3118"/>
        <w:gridCol w:w="3402"/>
      </w:tblGrid>
      <w:tr w:rsidR="00B9156B" w:rsidTr="007B5E8E">
        <w:trPr>
          <w:trHeight w:val="405"/>
        </w:trPr>
        <w:tc>
          <w:tcPr>
            <w:tcW w:w="435" w:type="dxa"/>
          </w:tcPr>
          <w:p w:rsidR="00B9156B" w:rsidRDefault="00B9156B" w:rsidP="00B9156B">
            <w:pPr>
              <w:pStyle w:val="a6"/>
              <w:ind w:left="-39"/>
              <w:rPr>
                <w:color w:val="000000"/>
                <w:sz w:val="27"/>
                <w:szCs w:val="27"/>
                <w:lang w:val="ru-RU"/>
              </w:rPr>
            </w:pPr>
            <w:r w:rsidRPr="001F3B7A">
              <w:rPr>
                <w:color w:val="000000"/>
                <w:sz w:val="27"/>
                <w:szCs w:val="27"/>
                <w:lang w:val="ru-RU"/>
              </w:rPr>
              <w:t xml:space="preserve">№ </w:t>
            </w:r>
          </w:p>
        </w:tc>
        <w:tc>
          <w:tcPr>
            <w:tcW w:w="2758" w:type="dxa"/>
          </w:tcPr>
          <w:p w:rsidR="00B9156B" w:rsidRDefault="00B9156B" w:rsidP="00B9156B">
            <w:pPr>
              <w:pStyle w:val="a6"/>
              <w:ind w:left="-39"/>
              <w:rPr>
                <w:color w:val="000000"/>
                <w:sz w:val="27"/>
                <w:szCs w:val="27"/>
                <w:lang w:val="ru-RU"/>
              </w:rPr>
            </w:pPr>
            <w:r>
              <w:rPr>
                <w:color w:val="000000"/>
                <w:sz w:val="27"/>
                <w:szCs w:val="27"/>
                <w:lang w:val="ru-RU"/>
              </w:rPr>
              <w:t xml:space="preserve">Категория </w:t>
            </w:r>
          </w:p>
        </w:tc>
        <w:tc>
          <w:tcPr>
            <w:tcW w:w="6520" w:type="dxa"/>
            <w:gridSpan w:val="2"/>
          </w:tcPr>
          <w:p w:rsidR="00B9156B" w:rsidRDefault="00B9156B" w:rsidP="00B9156B">
            <w:pPr>
              <w:pStyle w:val="a6"/>
              <w:ind w:left="-39"/>
              <w:rPr>
                <w:color w:val="000000"/>
                <w:sz w:val="27"/>
                <w:szCs w:val="27"/>
                <w:lang w:val="ru-RU"/>
              </w:rPr>
            </w:pPr>
            <w:r>
              <w:rPr>
                <w:color w:val="000000"/>
                <w:sz w:val="27"/>
                <w:szCs w:val="27"/>
                <w:lang w:val="ru-RU"/>
              </w:rPr>
              <w:t>При исчислении выслуги лет</w:t>
            </w:r>
          </w:p>
        </w:tc>
      </w:tr>
      <w:tr w:rsidR="00B9156B" w:rsidTr="007B5E8E">
        <w:trPr>
          <w:trHeight w:val="255"/>
        </w:trPr>
        <w:tc>
          <w:tcPr>
            <w:tcW w:w="435" w:type="dxa"/>
            <w:vMerge w:val="restart"/>
          </w:tcPr>
          <w:p w:rsidR="00B9156B" w:rsidRPr="001F3B7A" w:rsidRDefault="00B9156B" w:rsidP="00B9156B">
            <w:pPr>
              <w:pStyle w:val="a6"/>
              <w:ind w:left="-39"/>
              <w:rPr>
                <w:color w:val="000000"/>
                <w:sz w:val="27"/>
                <w:szCs w:val="27"/>
                <w:lang w:val="ru-RU"/>
              </w:rPr>
            </w:pPr>
            <w:r>
              <w:rPr>
                <w:color w:val="000000"/>
                <w:sz w:val="27"/>
                <w:szCs w:val="27"/>
                <w:lang w:val="ru-RU"/>
              </w:rPr>
              <w:t>1</w:t>
            </w:r>
          </w:p>
        </w:tc>
        <w:tc>
          <w:tcPr>
            <w:tcW w:w="2758" w:type="dxa"/>
            <w:vMerge w:val="restart"/>
          </w:tcPr>
          <w:p w:rsidR="00B9156B" w:rsidRDefault="00B9156B" w:rsidP="00B9156B">
            <w:pPr>
              <w:pStyle w:val="a6"/>
              <w:ind w:left="-39"/>
              <w:rPr>
                <w:color w:val="000000"/>
                <w:sz w:val="27"/>
                <w:szCs w:val="27"/>
                <w:lang w:val="ru-RU"/>
              </w:rPr>
            </w:pPr>
            <w:r>
              <w:rPr>
                <w:color w:val="000000"/>
                <w:sz w:val="27"/>
                <w:szCs w:val="27"/>
                <w:lang w:val="ru-RU"/>
              </w:rPr>
              <w:t>В2-4</w:t>
            </w:r>
          </w:p>
        </w:tc>
        <w:tc>
          <w:tcPr>
            <w:tcW w:w="3118" w:type="dxa"/>
          </w:tcPr>
          <w:p w:rsidR="00B9156B" w:rsidRDefault="00B9156B" w:rsidP="00B9156B">
            <w:pPr>
              <w:pStyle w:val="a6"/>
              <w:ind w:left="-39"/>
              <w:rPr>
                <w:color w:val="000000"/>
                <w:sz w:val="27"/>
                <w:szCs w:val="27"/>
                <w:lang w:val="ru-RU"/>
              </w:rPr>
            </w:pPr>
            <w:r>
              <w:rPr>
                <w:color w:val="000000"/>
                <w:sz w:val="27"/>
                <w:szCs w:val="27"/>
                <w:lang w:val="ru-RU"/>
              </w:rPr>
              <w:t>Из тенге</w:t>
            </w:r>
          </w:p>
        </w:tc>
        <w:tc>
          <w:tcPr>
            <w:tcW w:w="3402" w:type="dxa"/>
          </w:tcPr>
          <w:p w:rsidR="00B9156B" w:rsidRDefault="00B9156B" w:rsidP="00B9156B">
            <w:pPr>
              <w:pStyle w:val="a6"/>
              <w:ind w:left="-39"/>
              <w:rPr>
                <w:color w:val="000000"/>
                <w:sz w:val="27"/>
                <w:szCs w:val="27"/>
                <w:lang w:val="ru-RU"/>
              </w:rPr>
            </w:pPr>
            <w:r>
              <w:rPr>
                <w:color w:val="000000"/>
                <w:sz w:val="27"/>
                <w:szCs w:val="27"/>
                <w:lang w:val="ru-RU"/>
              </w:rPr>
              <w:t>До тенге</w:t>
            </w:r>
          </w:p>
        </w:tc>
      </w:tr>
      <w:tr w:rsidR="00B9156B" w:rsidTr="007B5E8E">
        <w:trPr>
          <w:trHeight w:val="405"/>
        </w:trPr>
        <w:tc>
          <w:tcPr>
            <w:tcW w:w="435" w:type="dxa"/>
            <w:vMerge/>
            <w:tcBorders>
              <w:bottom w:val="single" w:sz="4" w:space="0" w:color="auto"/>
            </w:tcBorders>
          </w:tcPr>
          <w:p w:rsidR="00B9156B" w:rsidRDefault="00B9156B" w:rsidP="00B9156B">
            <w:pPr>
              <w:pStyle w:val="a6"/>
              <w:ind w:left="-39"/>
              <w:rPr>
                <w:color w:val="000000"/>
                <w:sz w:val="27"/>
                <w:szCs w:val="27"/>
                <w:lang w:val="ru-RU"/>
              </w:rPr>
            </w:pPr>
          </w:p>
        </w:tc>
        <w:tc>
          <w:tcPr>
            <w:tcW w:w="2758" w:type="dxa"/>
            <w:vMerge/>
            <w:tcBorders>
              <w:bottom w:val="single" w:sz="4" w:space="0" w:color="auto"/>
            </w:tcBorders>
          </w:tcPr>
          <w:p w:rsidR="00B9156B" w:rsidRDefault="00B9156B" w:rsidP="00B9156B">
            <w:pPr>
              <w:pStyle w:val="a6"/>
              <w:ind w:left="-39"/>
              <w:rPr>
                <w:color w:val="000000"/>
                <w:sz w:val="27"/>
                <w:szCs w:val="27"/>
                <w:lang w:val="ru-RU"/>
              </w:rPr>
            </w:pPr>
          </w:p>
        </w:tc>
        <w:tc>
          <w:tcPr>
            <w:tcW w:w="3118" w:type="dxa"/>
            <w:tcBorders>
              <w:bottom w:val="single" w:sz="4" w:space="0" w:color="auto"/>
            </w:tcBorders>
          </w:tcPr>
          <w:p w:rsidR="00B9156B" w:rsidRDefault="00B9156B" w:rsidP="00B9156B">
            <w:pPr>
              <w:pStyle w:val="a6"/>
              <w:ind w:left="-39"/>
              <w:rPr>
                <w:color w:val="000000"/>
                <w:sz w:val="27"/>
                <w:szCs w:val="27"/>
                <w:lang w:val="ru-RU"/>
              </w:rPr>
            </w:pPr>
            <w:r>
              <w:rPr>
                <w:color w:val="000000"/>
                <w:sz w:val="27"/>
                <w:szCs w:val="27"/>
                <w:lang w:val="ru-RU"/>
              </w:rPr>
              <w:t>160000</w:t>
            </w:r>
          </w:p>
        </w:tc>
        <w:tc>
          <w:tcPr>
            <w:tcW w:w="3402" w:type="dxa"/>
            <w:tcBorders>
              <w:bottom w:val="single" w:sz="4" w:space="0" w:color="auto"/>
            </w:tcBorders>
          </w:tcPr>
          <w:p w:rsidR="00B9156B" w:rsidRDefault="00B9156B" w:rsidP="00B9156B">
            <w:pPr>
              <w:pStyle w:val="a6"/>
              <w:ind w:left="-39"/>
              <w:rPr>
                <w:color w:val="000000"/>
                <w:sz w:val="27"/>
                <w:szCs w:val="27"/>
                <w:lang w:val="ru-RU"/>
              </w:rPr>
            </w:pPr>
            <w:r>
              <w:rPr>
                <w:color w:val="000000"/>
                <w:sz w:val="27"/>
                <w:szCs w:val="27"/>
                <w:lang w:val="ru-RU"/>
              </w:rPr>
              <w:t>180000</w:t>
            </w:r>
          </w:p>
        </w:tc>
      </w:tr>
    </w:tbl>
    <w:p w:rsidR="001F3B7A" w:rsidRPr="001F3B7A" w:rsidRDefault="007B5E8E" w:rsidP="007B5E8E">
      <w:pPr>
        <w:pStyle w:val="a7"/>
        <w:jc w:val="both"/>
      </w:pPr>
      <w:r>
        <w:rPr>
          <w:lang w:val="en-US"/>
        </w:rPr>
        <w:tab/>
      </w:r>
      <w:r w:rsidR="001F3B7A" w:rsidRPr="001F3B7A">
        <w:t xml:space="preserve">1 (одна) единица </w:t>
      </w:r>
      <w:proofErr w:type="gramStart"/>
      <w:r w:rsidR="001F3B7A" w:rsidRPr="001F3B7A">
        <w:t>на</w:t>
      </w:r>
      <w:proofErr w:type="gramEnd"/>
      <w:r w:rsidR="001F3B7A" w:rsidRPr="001F3B7A">
        <w:t xml:space="preserve"> </w:t>
      </w:r>
      <w:proofErr w:type="gramStart"/>
      <w:r w:rsidR="001F3B7A" w:rsidRPr="001F3B7A">
        <w:t>вакантного</w:t>
      </w:r>
      <w:proofErr w:type="gramEnd"/>
      <w:r w:rsidR="001F3B7A" w:rsidRPr="001F3B7A">
        <w:t xml:space="preserve"> «Учитель физики» (категория В2-4) КГУ «</w:t>
      </w:r>
      <w:r w:rsidR="002B07FE" w:rsidRPr="00B9156B">
        <w:rPr>
          <w:b/>
        </w:rPr>
        <w:t xml:space="preserve">Средняя школа имени </w:t>
      </w:r>
      <w:proofErr w:type="spellStart"/>
      <w:r w:rsidR="002B07FE">
        <w:rPr>
          <w:b/>
        </w:rPr>
        <w:t>ШоканаУалиханова</w:t>
      </w:r>
      <w:proofErr w:type="spellEnd"/>
      <w:r w:rsidR="002B07FE">
        <w:rPr>
          <w:b/>
        </w:rPr>
        <w:t xml:space="preserve"> с </w:t>
      </w:r>
      <w:proofErr w:type="spellStart"/>
      <w:r w:rsidR="002B07FE">
        <w:rPr>
          <w:b/>
        </w:rPr>
        <w:t>миницентром</w:t>
      </w:r>
      <w:proofErr w:type="spellEnd"/>
      <w:r w:rsidR="001F3B7A" w:rsidRPr="001F3B7A">
        <w:t xml:space="preserve">» отдела образования </w:t>
      </w:r>
      <w:proofErr w:type="spellStart"/>
      <w:r w:rsidR="001F3B7A" w:rsidRPr="001F3B7A">
        <w:t>Т.Рыскуловского</w:t>
      </w:r>
      <w:proofErr w:type="spellEnd"/>
      <w:r w:rsidR="001F3B7A" w:rsidRPr="001F3B7A">
        <w:t xml:space="preserve"> района отдела образования </w:t>
      </w:r>
      <w:proofErr w:type="spellStart"/>
      <w:r w:rsidR="001F3B7A" w:rsidRPr="001F3B7A">
        <w:t>Жамбылской</w:t>
      </w:r>
      <w:proofErr w:type="spellEnd"/>
      <w:r w:rsidR="001F3B7A" w:rsidRPr="001F3B7A">
        <w:t xml:space="preserve"> области.</w:t>
      </w:r>
    </w:p>
    <w:p w:rsidR="001F3B7A" w:rsidRPr="001F3B7A" w:rsidRDefault="007B5E8E" w:rsidP="007B5E8E">
      <w:pPr>
        <w:pStyle w:val="a7"/>
        <w:jc w:val="both"/>
      </w:pPr>
      <w:r w:rsidRPr="009164E0">
        <w:tab/>
      </w:r>
      <w:r w:rsidR="001F3B7A" w:rsidRPr="007B5E8E">
        <w:rPr>
          <w:b/>
        </w:rPr>
        <w:t>Функциональные обязанности:</w:t>
      </w:r>
      <w:r w:rsidR="001F3B7A" w:rsidRPr="001F3B7A">
        <w:t xml:space="preserve"> 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rsidR="001F3B7A" w:rsidRPr="001F3B7A" w:rsidRDefault="007B5E8E" w:rsidP="007B5E8E">
      <w:pPr>
        <w:pStyle w:val="a7"/>
        <w:jc w:val="both"/>
      </w:pPr>
      <w:r w:rsidRPr="009164E0">
        <w:tab/>
      </w:r>
      <w:r w:rsidR="001F3B7A" w:rsidRPr="007B5E8E">
        <w:rPr>
          <w:b/>
        </w:rPr>
        <w:t>Дополнительно для психолога:</w:t>
      </w:r>
      <w:r w:rsidRPr="007B5E8E">
        <w:rPr>
          <w:b/>
        </w:rPr>
        <w:t xml:space="preserve"> </w:t>
      </w:r>
      <w:r w:rsidR="001F3B7A" w:rsidRPr="001F3B7A">
        <w:t xml:space="preserve">Обеспечивает сохранение жизни и </w:t>
      </w:r>
      <w:proofErr w:type="gramStart"/>
      <w:r w:rsidR="001F3B7A" w:rsidRPr="001F3B7A">
        <w:t>здоровья</w:t>
      </w:r>
      <w:proofErr w:type="gramEnd"/>
      <w:r w:rsidR="001F3B7A" w:rsidRPr="001F3B7A">
        <w:t xml:space="preserve"> обучающихся во время образовательного процесса. Соблюдает правила внутреннего распорядка школы, посещаемости и преподавания.</w:t>
      </w:r>
    </w:p>
    <w:p w:rsidR="001F3B7A" w:rsidRPr="001F3B7A" w:rsidRDefault="007B5E8E" w:rsidP="007B5E8E">
      <w:pPr>
        <w:pStyle w:val="a7"/>
        <w:jc w:val="both"/>
      </w:pPr>
      <w:r w:rsidRPr="009164E0">
        <w:tab/>
      </w:r>
      <w:r w:rsidR="001F3B7A" w:rsidRPr="007B5E8E">
        <w:rPr>
          <w:b/>
        </w:rPr>
        <w:t xml:space="preserve">Должен знать: </w:t>
      </w:r>
      <w:r w:rsidR="001F3B7A" w:rsidRPr="001F3B7A">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001F3B7A" w:rsidRPr="001F3B7A">
        <w:t>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roofErr w:type="gramEnd"/>
    </w:p>
    <w:p w:rsidR="001F3B7A" w:rsidRPr="001F3B7A" w:rsidRDefault="001F3B7A" w:rsidP="007B5E8E">
      <w:pPr>
        <w:pStyle w:val="a7"/>
        <w:jc w:val="both"/>
      </w:pPr>
      <w:r w:rsidRPr="001F3B7A">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1F3B7A" w:rsidRPr="001F3B7A" w:rsidRDefault="001F3B7A" w:rsidP="007B5E8E">
      <w:pPr>
        <w:pStyle w:val="a7"/>
        <w:jc w:val="both"/>
      </w:pPr>
      <w:r w:rsidRPr="001F3B7A">
        <w:lastRenderedPageBreak/>
        <w:t>1) заявление на имя председателя комиссии об участии в конкурсе с указанием перечня прилагаемых документов по форме согласно настоящим Правилам;</w:t>
      </w:r>
    </w:p>
    <w:p w:rsidR="001F3B7A" w:rsidRPr="001F3B7A" w:rsidRDefault="001F3B7A" w:rsidP="007B5E8E">
      <w:pPr>
        <w:pStyle w:val="a7"/>
        <w:jc w:val="both"/>
      </w:pPr>
      <w:r w:rsidRPr="001F3B7A">
        <w:t>2) документ, удостоверяющий личность, либо электронный документ, полученный из сервиса цифровых документов (для идентификации);</w:t>
      </w:r>
    </w:p>
    <w:p w:rsidR="001F3B7A" w:rsidRPr="001F3B7A" w:rsidRDefault="001F3B7A" w:rsidP="007B5E8E">
      <w:pPr>
        <w:pStyle w:val="a7"/>
        <w:jc w:val="both"/>
      </w:pPr>
      <w:r w:rsidRPr="001F3B7A">
        <w:t>3) заполненный личный листок по учету кадров (с указанием фактического места жительства и контактных телефонов – при наличии);</w:t>
      </w:r>
    </w:p>
    <w:p w:rsidR="001F3B7A" w:rsidRPr="001F3B7A" w:rsidRDefault="001F3B7A" w:rsidP="007B5E8E">
      <w:pPr>
        <w:pStyle w:val="a7"/>
        <w:jc w:val="both"/>
      </w:pPr>
      <w:r w:rsidRPr="001F3B7A">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1F3B7A" w:rsidRPr="001F3B7A" w:rsidRDefault="001F3B7A" w:rsidP="007B5E8E">
      <w:pPr>
        <w:pStyle w:val="a7"/>
        <w:jc w:val="both"/>
      </w:pPr>
      <w:r w:rsidRPr="001F3B7A">
        <w:t>5) копия документа, подтверждающего трудовую деятельность (при наличии);</w:t>
      </w:r>
    </w:p>
    <w:p w:rsidR="001F3B7A" w:rsidRPr="001F3B7A" w:rsidRDefault="001F3B7A" w:rsidP="007B5E8E">
      <w:pPr>
        <w:pStyle w:val="a7"/>
        <w:jc w:val="both"/>
      </w:pPr>
      <w:r w:rsidRPr="001F3B7A">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1F3B7A" w:rsidRPr="001F3B7A" w:rsidRDefault="001F3B7A" w:rsidP="007B5E8E">
      <w:pPr>
        <w:pStyle w:val="a7"/>
        <w:jc w:val="both"/>
      </w:pPr>
      <w:r w:rsidRPr="001F3B7A">
        <w:t>7) справка с психоневрологической организации;</w:t>
      </w:r>
    </w:p>
    <w:p w:rsidR="001F3B7A" w:rsidRPr="001F3B7A" w:rsidRDefault="001F3B7A" w:rsidP="007B5E8E">
      <w:pPr>
        <w:pStyle w:val="a7"/>
        <w:jc w:val="both"/>
      </w:pPr>
      <w:r w:rsidRPr="001F3B7A">
        <w:t>8) справка с наркологической организации;</w:t>
      </w:r>
    </w:p>
    <w:p w:rsidR="001F3B7A" w:rsidRPr="001F3B7A" w:rsidRDefault="001F3B7A" w:rsidP="007B5E8E">
      <w:pPr>
        <w:pStyle w:val="a7"/>
        <w:jc w:val="both"/>
      </w:pPr>
      <w:r w:rsidRPr="001F3B7A">
        <w:t>9)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1F3B7A" w:rsidRPr="001F3B7A" w:rsidRDefault="001F3B7A" w:rsidP="007B5E8E">
      <w:pPr>
        <w:pStyle w:val="a7"/>
        <w:jc w:val="both"/>
      </w:pPr>
      <w:r w:rsidRPr="001F3B7A">
        <w:t>10) заполненный оценочный лист кандидата на вакантную или временно вакантную должность педагога по форме согласно приложению</w:t>
      </w:r>
    </w:p>
    <w:p w:rsidR="001F3B7A" w:rsidRPr="001F3B7A" w:rsidRDefault="001F3B7A" w:rsidP="007B5E8E">
      <w:pPr>
        <w:pStyle w:val="a7"/>
        <w:jc w:val="both"/>
      </w:pPr>
      <w:r w:rsidRPr="001F3B7A">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2B07FE" w:rsidRPr="002B07FE" w:rsidRDefault="007B5E8E" w:rsidP="007B5E8E">
      <w:pPr>
        <w:pStyle w:val="a7"/>
        <w:jc w:val="both"/>
      </w:pPr>
      <w:r w:rsidRPr="009164E0">
        <w:tab/>
      </w:r>
      <w:r w:rsidR="001F3B7A" w:rsidRPr="001F3B7A">
        <w:t>Конкурс проводится в коммунальное государственное учреждение «</w:t>
      </w:r>
      <w:r w:rsidR="002B07FE" w:rsidRPr="00B9156B">
        <w:rPr>
          <w:b/>
        </w:rPr>
        <w:t xml:space="preserve">Средняя школа имени </w:t>
      </w:r>
      <w:proofErr w:type="spellStart"/>
      <w:r w:rsidR="002B07FE">
        <w:rPr>
          <w:b/>
        </w:rPr>
        <w:t>ШоканаУалиханова</w:t>
      </w:r>
      <w:proofErr w:type="spellEnd"/>
      <w:r w:rsidR="002B07FE">
        <w:rPr>
          <w:b/>
        </w:rPr>
        <w:t xml:space="preserve"> с </w:t>
      </w:r>
      <w:proofErr w:type="spellStart"/>
      <w:r w:rsidR="002B07FE">
        <w:rPr>
          <w:b/>
        </w:rPr>
        <w:t>миницентром</w:t>
      </w:r>
      <w:proofErr w:type="spellEnd"/>
      <w:r w:rsidR="001F3B7A" w:rsidRPr="001F3B7A">
        <w:t xml:space="preserve">» отдела образования района Т. Рыскулова управления образования </w:t>
      </w:r>
      <w:proofErr w:type="spellStart"/>
      <w:r w:rsidR="001F3B7A" w:rsidRPr="001F3B7A">
        <w:t>акиматаЖамбылской</w:t>
      </w:r>
      <w:proofErr w:type="spellEnd"/>
      <w:r w:rsidR="001F3B7A" w:rsidRPr="001F3B7A">
        <w:t xml:space="preserve"> области по адресу: село </w:t>
      </w:r>
      <w:r w:rsidR="002B07FE">
        <w:t>Кулан ул.Б.Ултаракова.1</w:t>
      </w:r>
      <w:r w:rsidR="001F3B7A" w:rsidRPr="001F3B7A">
        <w:t xml:space="preserve"> в течение 7 (семи) рабочих дней после объявления конкурса в конкурсную комиссию с 09.00 до 18.00 </w:t>
      </w:r>
      <w:proofErr w:type="spellStart"/>
      <w:r w:rsidR="001F3B7A" w:rsidRPr="001F3B7A">
        <w:t>часов</w:t>
      </w:r>
      <w:proofErr w:type="gramStart"/>
      <w:r w:rsidR="001F3B7A" w:rsidRPr="001F3B7A">
        <w:t>.Э</w:t>
      </w:r>
      <w:proofErr w:type="gramEnd"/>
      <w:r w:rsidR="001F3B7A" w:rsidRPr="001F3B7A">
        <w:t>лектронная</w:t>
      </w:r>
      <w:proofErr w:type="spellEnd"/>
      <w:r w:rsidR="001F3B7A" w:rsidRPr="001F3B7A">
        <w:t xml:space="preserve"> почта:</w:t>
      </w:r>
      <w:r w:rsidR="002B07FE">
        <w:t>Ualihanov</w:t>
      </w:r>
      <w:r w:rsidR="002B07FE" w:rsidRPr="002B07FE">
        <w:t xml:space="preserve">18 </w:t>
      </w:r>
      <w:r w:rsidR="002B07FE" w:rsidRPr="001F3B7A">
        <w:t>@</w:t>
      </w:r>
      <w:proofErr w:type="spellStart"/>
      <w:r w:rsidR="002B07FE">
        <w:t>list</w:t>
      </w:r>
      <w:r w:rsidR="002B07FE" w:rsidRPr="001F3B7A">
        <w:t>.</w:t>
      </w:r>
      <w:r w:rsidR="002B07FE">
        <w:t>ru</w:t>
      </w:r>
      <w:proofErr w:type="spellEnd"/>
    </w:p>
    <w:p w:rsidR="001F3B7A" w:rsidRPr="001F3B7A" w:rsidRDefault="001F3B7A" w:rsidP="007B5E8E">
      <w:pPr>
        <w:pStyle w:val="a7"/>
        <w:jc w:val="both"/>
      </w:pPr>
    </w:p>
    <w:p w:rsidR="001F3B7A" w:rsidRPr="001F3B7A" w:rsidRDefault="001F3B7A" w:rsidP="00E85D91">
      <w:pPr>
        <w:jc w:val="both"/>
      </w:pPr>
    </w:p>
    <w:sectPr w:rsidR="001F3B7A" w:rsidRPr="001F3B7A" w:rsidSect="005271FF">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5873"/>
    <w:rsid w:val="00025028"/>
    <w:rsid w:val="000F0792"/>
    <w:rsid w:val="001127F8"/>
    <w:rsid w:val="001F3B7A"/>
    <w:rsid w:val="0020579A"/>
    <w:rsid w:val="002B07FE"/>
    <w:rsid w:val="005271FF"/>
    <w:rsid w:val="005D6D42"/>
    <w:rsid w:val="00704E8F"/>
    <w:rsid w:val="0075159E"/>
    <w:rsid w:val="007B5E8E"/>
    <w:rsid w:val="00864FD2"/>
    <w:rsid w:val="00865DCA"/>
    <w:rsid w:val="00910E24"/>
    <w:rsid w:val="009164E0"/>
    <w:rsid w:val="009C4B0E"/>
    <w:rsid w:val="00AF2305"/>
    <w:rsid w:val="00B9156B"/>
    <w:rsid w:val="00BB648E"/>
    <w:rsid w:val="00D67953"/>
    <w:rsid w:val="00E66511"/>
    <w:rsid w:val="00E80C24"/>
    <w:rsid w:val="00E85D91"/>
    <w:rsid w:val="00E955E1"/>
    <w:rsid w:val="00E95873"/>
    <w:rsid w:val="00EE4AB8"/>
    <w:rsid w:val="00EF04DD"/>
    <w:rsid w:val="00F61DB6"/>
    <w:rsid w:val="00FC49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DC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5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5159E"/>
    <w:rPr>
      <w:rFonts w:ascii="Segoe UI" w:hAnsi="Segoe UI" w:cs="Segoe UI"/>
      <w:sz w:val="18"/>
      <w:szCs w:val="18"/>
    </w:rPr>
  </w:style>
  <w:style w:type="character" w:customStyle="1" w:styleId="a5">
    <w:name w:val="Текст выноски Знак"/>
    <w:basedOn w:val="a0"/>
    <w:link w:val="a4"/>
    <w:uiPriority w:val="99"/>
    <w:semiHidden/>
    <w:rsid w:val="0075159E"/>
    <w:rPr>
      <w:rFonts w:ascii="Segoe UI" w:eastAsia="Times New Roman" w:hAnsi="Segoe UI" w:cs="Segoe UI"/>
      <w:sz w:val="18"/>
      <w:szCs w:val="18"/>
      <w:lang w:val="ru-RU" w:eastAsia="ru-RU"/>
    </w:rPr>
  </w:style>
  <w:style w:type="paragraph" w:styleId="a6">
    <w:name w:val="Normal (Web)"/>
    <w:basedOn w:val="a"/>
    <w:uiPriority w:val="99"/>
    <w:unhideWhenUsed/>
    <w:rsid w:val="001F3B7A"/>
    <w:pPr>
      <w:spacing w:before="100" w:beforeAutospacing="1" w:after="100" w:afterAutospacing="1"/>
    </w:pPr>
    <w:rPr>
      <w:lang w:val="en-US" w:eastAsia="en-US"/>
    </w:rPr>
  </w:style>
  <w:style w:type="paragraph" w:styleId="a7">
    <w:name w:val="No Spacing"/>
    <w:uiPriority w:val="1"/>
    <w:qFormat/>
    <w:rsid w:val="007B5E8E"/>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51689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EA872-4FB5-4F34-90C1-9DBFC8DE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1768</Words>
  <Characters>10078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dc:creator>
  <cp:keywords/>
  <dc:description/>
  <cp:lastModifiedBy>User</cp:lastModifiedBy>
  <cp:revision>7</cp:revision>
  <cp:lastPrinted>2024-01-22T10:52:00Z</cp:lastPrinted>
  <dcterms:created xsi:type="dcterms:W3CDTF">2024-01-22T11:05:00Z</dcterms:created>
  <dcterms:modified xsi:type="dcterms:W3CDTF">2024-01-22T11:35:00Z</dcterms:modified>
</cp:coreProperties>
</file>