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D53" w:rsidRDefault="00326D53" w:rsidP="00326D53">
      <w:pPr>
        <w:spacing w:after="0"/>
        <w:ind w:firstLine="708"/>
        <w:rPr>
          <w:rFonts w:ascii="Times New Roman" w:hAnsi="Times New Roman" w:cs="Times New Roman"/>
          <w:sz w:val="28"/>
          <w:szCs w:val="28"/>
          <w:lang w:val="kk-KZ"/>
        </w:rPr>
      </w:pPr>
    </w:p>
    <w:p w:rsidR="00326D53" w:rsidRPr="00326D53" w:rsidRDefault="00326D53" w:rsidP="00326D53">
      <w:pPr>
        <w:jc w:val="center"/>
        <w:rPr>
          <w:rFonts w:ascii="Times New Roman" w:hAnsi="Times New Roman" w:cs="Times New Roman"/>
          <w:b/>
          <w:sz w:val="24"/>
          <w:szCs w:val="24"/>
          <w:lang w:val="kk-KZ"/>
        </w:rPr>
      </w:pPr>
      <w:r w:rsidRPr="00326D53">
        <w:rPr>
          <w:rFonts w:ascii="Times New Roman" w:hAnsi="Times New Roman" w:cs="Times New Roman"/>
          <w:b/>
          <w:sz w:val="24"/>
          <w:szCs w:val="24"/>
          <w:lang w:val="kk-KZ"/>
        </w:rPr>
        <w:t>«Жамбыл облысы әкімдігінің білім басқармасы Т.Рысқұлов ауданының білім бөлімінің «Тәттімбүбі» бөбекжай-бақшасы» мемлекеттік коммуналдық мекемесіне уақытша «тәрбиеші» лауазым орнына конкурс жариялайды.</w:t>
      </w:r>
    </w:p>
    <w:p w:rsidR="00326D53" w:rsidRPr="00326D53" w:rsidRDefault="00326D53" w:rsidP="00326D53">
      <w:pPr>
        <w:spacing w:after="0"/>
        <w:jc w:val="both"/>
        <w:rPr>
          <w:rFonts w:ascii="Times New Roman" w:hAnsi="Times New Roman" w:cs="Times New Roman"/>
          <w:sz w:val="24"/>
          <w:szCs w:val="24"/>
          <w:lang w:val="kk-KZ"/>
        </w:rPr>
      </w:pPr>
      <w:r w:rsidRPr="00326D53">
        <w:rPr>
          <w:rFonts w:ascii="Times New Roman" w:hAnsi="Times New Roman" w:cs="Times New Roman"/>
          <w:b/>
          <w:sz w:val="24"/>
          <w:szCs w:val="24"/>
          <w:lang w:val="kk-KZ"/>
        </w:rPr>
        <w:t xml:space="preserve">          </w:t>
      </w:r>
      <w:r w:rsidRPr="00326D53">
        <w:rPr>
          <w:rFonts w:ascii="Times New Roman" w:hAnsi="Times New Roman" w:cs="Times New Roman"/>
          <w:sz w:val="24"/>
          <w:szCs w:val="24"/>
          <w:lang w:val="kk-KZ"/>
        </w:rPr>
        <w:t>Жоғары педогогикалық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педогогикалық білімі, ҰБТ (ұлттық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p w:rsidR="00326D53" w:rsidRPr="00326D53" w:rsidRDefault="00326D53" w:rsidP="00326D53">
      <w:pPr>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«Тәттімбүбі» бөбекжай-бақшасы  мемлекеттік коммуналдық  мекемесінің уақытша тәрбиешінің  лауазымдық жалақысы</w:t>
      </w:r>
    </w:p>
    <w:tbl>
      <w:tblPr>
        <w:tblStyle w:val="a3"/>
        <w:tblW w:w="0" w:type="auto"/>
        <w:tblLook w:val="04A0"/>
      </w:tblPr>
      <w:tblGrid>
        <w:gridCol w:w="485"/>
        <w:gridCol w:w="2394"/>
        <w:gridCol w:w="3000"/>
        <w:gridCol w:w="3443"/>
      </w:tblGrid>
      <w:tr w:rsidR="00326D53" w:rsidRPr="00326D53" w:rsidTr="002B5BC7">
        <w:trPr>
          <w:trHeight w:val="750"/>
        </w:trPr>
        <w:tc>
          <w:tcPr>
            <w:tcW w:w="485" w:type="dxa"/>
            <w:vMerge w:val="restart"/>
          </w:tcPr>
          <w:p w:rsidR="00326D53" w:rsidRPr="00326D53" w:rsidRDefault="00326D53" w:rsidP="00326D53">
            <w:pPr>
              <w:jc w:val="both"/>
              <w:rPr>
                <w:rFonts w:ascii="Times New Roman" w:hAnsi="Times New Roman" w:cs="Times New Roman"/>
                <w:b/>
                <w:sz w:val="24"/>
                <w:szCs w:val="24"/>
                <w:lang w:val="kk-KZ"/>
              </w:rPr>
            </w:pPr>
            <w:r w:rsidRPr="00326D53">
              <w:rPr>
                <w:rFonts w:ascii="Times New Roman" w:hAnsi="Times New Roman" w:cs="Times New Roman"/>
                <w:b/>
                <w:sz w:val="24"/>
                <w:szCs w:val="24"/>
                <w:lang w:val="kk-KZ"/>
              </w:rPr>
              <w:t>№</w:t>
            </w:r>
          </w:p>
        </w:tc>
        <w:tc>
          <w:tcPr>
            <w:tcW w:w="2394" w:type="dxa"/>
            <w:vMerge w:val="restart"/>
          </w:tcPr>
          <w:p w:rsidR="00326D53" w:rsidRPr="00326D53" w:rsidRDefault="00326D53" w:rsidP="00326D53">
            <w:pPr>
              <w:jc w:val="both"/>
              <w:rPr>
                <w:rFonts w:ascii="Times New Roman" w:hAnsi="Times New Roman" w:cs="Times New Roman"/>
                <w:b/>
                <w:sz w:val="24"/>
                <w:szCs w:val="24"/>
                <w:lang w:val="kk-KZ"/>
              </w:rPr>
            </w:pPr>
            <w:r w:rsidRPr="00326D53">
              <w:rPr>
                <w:rFonts w:ascii="Times New Roman" w:hAnsi="Times New Roman" w:cs="Times New Roman"/>
                <w:b/>
                <w:sz w:val="24"/>
                <w:szCs w:val="24"/>
                <w:lang w:val="kk-KZ"/>
              </w:rPr>
              <w:t>Санаты</w:t>
            </w:r>
          </w:p>
        </w:tc>
        <w:tc>
          <w:tcPr>
            <w:tcW w:w="6443" w:type="dxa"/>
            <w:gridSpan w:val="2"/>
            <w:tcBorders>
              <w:bottom w:val="single" w:sz="4" w:space="0" w:color="auto"/>
            </w:tcBorders>
          </w:tcPr>
          <w:p w:rsidR="00326D53" w:rsidRPr="00326D53" w:rsidRDefault="00326D53" w:rsidP="00326D53">
            <w:pPr>
              <w:jc w:val="both"/>
              <w:rPr>
                <w:rFonts w:ascii="Times New Roman" w:hAnsi="Times New Roman" w:cs="Times New Roman"/>
                <w:b/>
                <w:sz w:val="24"/>
                <w:szCs w:val="24"/>
                <w:lang w:val="kk-KZ"/>
              </w:rPr>
            </w:pPr>
            <w:r w:rsidRPr="00326D53">
              <w:rPr>
                <w:rFonts w:ascii="Times New Roman" w:hAnsi="Times New Roman" w:cs="Times New Roman"/>
                <w:b/>
                <w:sz w:val="24"/>
                <w:szCs w:val="24"/>
                <w:lang w:val="kk-KZ"/>
              </w:rPr>
              <w:t xml:space="preserve">Лауазымдық жалақысы өткерген жылдарын есептегенде </w:t>
            </w:r>
          </w:p>
          <w:p w:rsidR="00326D53" w:rsidRPr="00326D53" w:rsidRDefault="00326D53" w:rsidP="00326D53">
            <w:pPr>
              <w:jc w:val="both"/>
              <w:rPr>
                <w:rFonts w:ascii="Times New Roman" w:hAnsi="Times New Roman" w:cs="Times New Roman"/>
                <w:b/>
                <w:sz w:val="24"/>
                <w:szCs w:val="24"/>
                <w:lang w:val="kk-KZ"/>
              </w:rPr>
            </w:pPr>
          </w:p>
        </w:tc>
      </w:tr>
      <w:tr w:rsidR="00326D53" w:rsidRPr="00326D53" w:rsidTr="002B5BC7">
        <w:trPr>
          <w:trHeight w:val="540"/>
        </w:trPr>
        <w:tc>
          <w:tcPr>
            <w:tcW w:w="485" w:type="dxa"/>
            <w:vMerge/>
          </w:tcPr>
          <w:p w:rsidR="00326D53" w:rsidRPr="00326D53" w:rsidRDefault="00326D53" w:rsidP="00326D53">
            <w:pPr>
              <w:jc w:val="both"/>
              <w:rPr>
                <w:rFonts w:ascii="Times New Roman" w:hAnsi="Times New Roman" w:cs="Times New Roman"/>
                <w:sz w:val="24"/>
                <w:szCs w:val="24"/>
                <w:lang w:val="kk-KZ"/>
              </w:rPr>
            </w:pPr>
          </w:p>
        </w:tc>
        <w:tc>
          <w:tcPr>
            <w:tcW w:w="2394" w:type="dxa"/>
            <w:vMerge/>
          </w:tcPr>
          <w:p w:rsidR="00326D53" w:rsidRPr="00326D53" w:rsidRDefault="00326D53" w:rsidP="00326D53">
            <w:pPr>
              <w:jc w:val="both"/>
              <w:rPr>
                <w:rFonts w:ascii="Times New Roman" w:hAnsi="Times New Roman" w:cs="Times New Roman"/>
                <w:sz w:val="24"/>
                <w:szCs w:val="24"/>
                <w:lang w:val="kk-KZ"/>
              </w:rPr>
            </w:pPr>
          </w:p>
        </w:tc>
        <w:tc>
          <w:tcPr>
            <w:tcW w:w="3000" w:type="dxa"/>
            <w:tcBorders>
              <w:top w:val="single" w:sz="4" w:space="0" w:color="auto"/>
              <w:right w:val="single" w:sz="4" w:space="0" w:color="auto"/>
            </w:tcBorders>
          </w:tcPr>
          <w:p w:rsidR="00326D53" w:rsidRPr="00326D53" w:rsidRDefault="00326D53" w:rsidP="00326D53">
            <w:pPr>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Теңгеден</w:t>
            </w:r>
          </w:p>
        </w:tc>
        <w:tc>
          <w:tcPr>
            <w:tcW w:w="3443" w:type="dxa"/>
            <w:tcBorders>
              <w:top w:val="single" w:sz="4" w:space="0" w:color="auto"/>
              <w:left w:val="single" w:sz="4" w:space="0" w:color="auto"/>
            </w:tcBorders>
          </w:tcPr>
          <w:p w:rsidR="00326D53" w:rsidRPr="00326D53" w:rsidRDefault="00326D53" w:rsidP="00326D53">
            <w:pPr>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Теңгеге дейін</w:t>
            </w:r>
          </w:p>
        </w:tc>
      </w:tr>
      <w:tr w:rsidR="00326D53" w:rsidRPr="00326D53" w:rsidTr="002B5BC7">
        <w:tc>
          <w:tcPr>
            <w:tcW w:w="485" w:type="dxa"/>
          </w:tcPr>
          <w:p w:rsidR="00326D53" w:rsidRPr="00326D53" w:rsidRDefault="00326D53" w:rsidP="00326D53">
            <w:pPr>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1</w:t>
            </w:r>
          </w:p>
        </w:tc>
        <w:tc>
          <w:tcPr>
            <w:tcW w:w="2394" w:type="dxa"/>
          </w:tcPr>
          <w:p w:rsidR="00326D53" w:rsidRPr="00326D53" w:rsidRDefault="00326D53" w:rsidP="00326D53">
            <w:pPr>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В3-4</w:t>
            </w:r>
          </w:p>
        </w:tc>
        <w:tc>
          <w:tcPr>
            <w:tcW w:w="3000" w:type="dxa"/>
            <w:tcBorders>
              <w:right w:val="single" w:sz="4" w:space="0" w:color="auto"/>
            </w:tcBorders>
          </w:tcPr>
          <w:p w:rsidR="00326D53" w:rsidRPr="00326D53" w:rsidRDefault="00326D53" w:rsidP="00326D53">
            <w:pPr>
              <w:jc w:val="both"/>
              <w:rPr>
                <w:rFonts w:ascii="Times New Roman" w:hAnsi="Times New Roman" w:cs="Times New Roman"/>
                <w:sz w:val="24"/>
                <w:szCs w:val="24"/>
                <w:lang w:val="kk-KZ"/>
              </w:rPr>
            </w:pPr>
          </w:p>
          <w:p w:rsidR="00326D53" w:rsidRPr="00326D53" w:rsidRDefault="00326D53" w:rsidP="00326D53">
            <w:pPr>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160000</w:t>
            </w:r>
          </w:p>
        </w:tc>
        <w:tc>
          <w:tcPr>
            <w:tcW w:w="3443" w:type="dxa"/>
            <w:tcBorders>
              <w:left w:val="single" w:sz="4" w:space="0" w:color="auto"/>
            </w:tcBorders>
          </w:tcPr>
          <w:p w:rsidR="00326D53" w:rsidRPr="00326D53" w:rsidRDefault="00326D53" w:rsidP="00326D53">
            <w:pPr>
              <w:jc w:val="both"/>
              <w:rPr>
                <w:rFonts w:ascii="Times New Roman" w:hAnsi="Times New Roman" w:cs="Times New Roman"/>
                <w:sz w:val="24"/>
                <w:szCs w:val="24"/>
                <w:lang w:val="kk-KZ"/>
              </w:rPr>
            </w:pPr>
          </w:p>
          <w:p w:rsidR="00326D53" w:rsidRPr="00326D53" w:rsidRDefault="00326D53" w:rsidP="00326D53">
            <w:pPr>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180000</w:t>
            </w:r>
          </w:p>
        </w:tc>
      </w:tr>
    </w:tbl>
    <w:p w:rsidR="00326D53" w:rsidRPr="00326D53" w:rsidRDefault="00326D53" w:rsidP="00326D53">
      <w:pPr>
        <w:spacing w:after="0"/>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 xml:space="preserve">            Конкурс хабарландыру жариялаған сәтте жеті жұмыс күн ішінде Т.Рысқұлов ауданы, Жарлысу ауылы «Тәттімбүбі» бөбекжай- бақшасында өткізіледі.</w:t>
      </w:r>
    </w:p>
    <w:p w:rsidR="00326D53" w:rsidRPr="00326D53" w:rsidRDefault="00326D53" w:rsidP="00326D53">
      <w:pPr>
        <w:spacing w:after="0"/>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ab/>
        <w:t>Жамбыл облысы әкімдігінің білім басқармасы Т. Рсықұлов ауданының білім бөлімінің «Тәттімбүбі»бөбекжай- бақшасы мемлекеттік комуналдық қазыналық кәсіпорны Т.Рысқұлов ауданы, Жарлысу ауылы, С.Сейфулин көшесі № 123  мекен жайда орналасқан Жамбыл облысы әкімдігінің білім басқармасы Т. Рысқұлов ауданының білім бөлімінің «Тәттімбүбі» бөбекжай – бақшасы мемлекеттік комуналдық қазыналық кәсіпорыны мекемесінің «тәрбиеші» педогогының уақытша лауазым орнына конкурс жариялайды.</w:t>
      </w:r>
    </w:p>
    <w:p w:rsidR="00326D53" w:rsidRPr="00326D53" w:rsidRDefault="00326D53" w:rsidP="00326D53">
      <w:pPr>
        <w:spacing w:after="0"/>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«Тәттімбүбі» бөбекжай – бақшасының комуналдық қазыналық кәсіпорыны мекемесінің уақытша «тәрбиеші»педогогының (санаты В3-4)-1 бірлік.</w:t>
      </w:r>
    </w:p>
    <w:p w:rsidR="00326D53" w:rsidRPr="00326D53" w:rsidRDefault="00326D53" w:rsidP="00326D53">
      <w:pPr>
        <w:spacing w:after="0"/>
        <w:jc w:val="both"/>
        <w:rPr>
          <w:rFonts w:ascii="Times New Roman" w:hAnsi="Times New Roman" w:cs="Times New Roman"/>
          <w:sz w:val="24"/>
          <w:szCs w:val="24"/>
          <w:lang w:val="kk-KZ"/>
        </w:rPr>
      </w:pPr>
      <w:r w:rsidRPr="00326D53">
        <w:rPr>
          <w:rFonts w:ascii="Times New Roman" w:hAnsi="Times New Roman" w:cs="Times New Roman"/>
          <w:b/>
          <w:sz w:val="24"/>
          <w:szCs w:val="24"/>
          <w:lang w:val="kk-KZ"/>
        </w:rPr>
        <w:t xml:space="preserve">Лауазымдық міндеттері: </w:t>
      </w:r>
      <w:r w:rsidRPr="00326D53">
        <w:rPr>
          <w:rFonts w:ascii="Times New Roman" w:hAnsi="Times New Roman" w:cs="Times New Roman"/>
          <w:sz w:val="24"/>
          <w:szCs w:val="24"/>
          <w:lang w:val="kk-KZ"/>
        </w:rPr>
        <w:t xml:space="preserve">Балалардың  өмірі мен денсаулығын қорғауды қамтамасыз етеді, оларды тәрбиелеу оқытуда  денсаулық сақтау технологияларын қолданады. </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Мемлекеттік жалпыға міндетті білім беру стандартының талаптарына,мектепке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  Режимдік сәттерді (таңертеңгі қабылдау, таңертеңгі гимнастика, күн ішінде тамақ ішу, балалар іс –әрекетін (ойын, шығармашылық, танымдық, қозғалыс, бейнелеу, еңбек, эксперименттік,дербес және өзге ), серуендеуді, күндізгі ұйқыны, жеке жұмысты, сауықтыру іс –шараларын ұйымдастырады және өткізеді, заттық дамытушылық ортаны құрады) басқарады.</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 әдістемелік әдебиетті зерделеу негізінде және топ балаларының жеке білім беру қажеттіліктерін ескере отырып, тәрбие білім беру процесін жоспарлайды.</w:t>
      </w:r>
    </w:p>
    <w:p w:rsidR="00326D53" w:rsidRPr="00326D53" w:rsidRDefault="00326D53" w:rsidP="00326D53">
      <w:pPr>
        <w:spacing w:after="0"/>
        <w:jc w:val="both"/>
        <w:rPr>
          <w:rFonts w:ascii="Times New Roman" w:hAnsi="Times New Roman" w:cs="Times New Roman"/>
          <w:sz w:val="24"/>
          <w:szCs w:val="24"/>
          <w:lang w:val="kk-KZ"/>
        </w:rPr>
      </w:pPr>
      <w:r w:rsidRPr="00326D53">
        <w:rPr>
          <w:rFonts w:ascii="Times New Roman" w:hAnsi="Times New Roman" w:cs="Times New Roman"/>
          <w:b/>
          <w:sz w:val="24"/>
          <w:szCs w:val="24"/>
          <w:lang w:val="kk-KZ"/>
        </w:rPr>
        <w:t xml:space="preserve">Білуге тиіс: </w:t>
      </w:r>
      <w:r w:rsidRPr="00326D53">
        <w:rPr>
          <w:rFonts w:ascii="Times New Roman" w:hAnsi="Times New Roman" w:cs="Times New Roman"/>
          <w:sz w:val="24"/>
          <w:szCs w:val="24"/>
          <w:lang w:val="kk-KZ"/>
        </w:rPr>
        <w:t>Қазақстан Республикасының</w:t>
      </w:r>
      <w:r w:rsidRPr="00326D53">
        <w:rPr>
          <w:rFonts w:ascii="Times New Roman" w:hAnsi="Times New Roman" w:cs="Times New Roman"/>
          <w:b/>
          <w:sz w:val="24"/>
          <w:szCs w:val="24"/>
          <w:lang w:val="kk-KZ"/>
        </w:rPr>
        <w:t xml:space="preserve">  </w:t>
      </w:r>
      <w:r w:rsidRPr="00326D53">
        <w:rPr>
          <w:rFonts w:ascii="Times New Roman" w:hAnsi="Times New Roman" w:cs="Times New Roman"/>
          <w:sz w:val="24"/>
          <w:szCs w:val="24"/>
          <w:lang w:val="kk-KZ"/>
        </w:rPr>
        <w:t>Конституциясы, Қазақстан Респуликасының «Білім туралы», «Педагог мәртебесі туралы», «Сыбайлас жемқорлыққа қарсы іс- 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326D53" w:rsidRPr="00326D53" w:rsidRDefault="00326D53" w:rsidP="00326D53">
      <w:pPr>
        <w:spacing w:after="0"/>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lastRenderedPageBreak/>
        <w:t xml:space="preserve"> Мемлекеттік жалпыға міндетті білім беру стандарты;</w:t>
      </w:r>
    </w:p>
    <w:p w:rsidR="00326D53" w:rsidRPr="00326D53" w:rsidRDefault="00326D53" w:rsidP="00326D53">
      <w:pPr>
        <w:spacing w:after="0"/>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 xml:space="preserve"> Мектепке дейінгі тәрбие мен оқытудың үлгілік бағдарламасының мазмұны мен құрылымы;</w:t>
      </w:r>
    </w:p>
    <w:p w:rsidR="00326D53" w:rsidRPr="00326D53" w:rsidRDefault="00326D53" w:rsidP="00326D53">
      <w:pPr>
        <w:spacing w:after="0"/>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 xml:space="preserve">            Педогогикалық этиканың нормалары;</w:t>
      </w:r>
    </w:p>
    <w:p w:rsidR="00326D53" w:rsidRPr="00326D53" w:rsidRDefault="00326D53" w:rsidP="00326D53">
      <w:pPr>
        <w:spacing w:after="0"/>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 xml:space="preserve">            Психология және  педагогика, дәрігерге дейінгі алғашқы медициналық көмек көрсету ережелері, еңбек қауіпсіздігі  және еңбекті қорғау ережелері, санитарлық ережелер;</w:t>
      </w:r>
    </w:p>
    <w:p w:rsidR="00326D53" w:rsidRPr="00326D53" w:rsidRDefault="00326D53" w:rsidP="00326D53">
      <w:pPr>
        <w:spacing w:after="0"/>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 xml:space="preserve">            Мектепке дейінгі тәрбие мен оқытуды ұйымдастыру жөніндегі нормативтік – құқықтық  құжаттар.</w:t>
      </w:r>
    </w:p>
    <w:p w:rsidR="00326D53" w:rsidRPr="00326D53" w:rsidRDefault="00326D53" w:rsidP="00326D53">
      <w:pPr>
        <w:spacing w:after="0"/>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 xml:space="preserve">            Еңбек заңнамасының негіздері, ішкі еңбек қауіпсіздігі және еңбекті қорғау, өртке қарсы қорғау қағидалары санитарлық қағидалар мен нормалар.</w:t>
      </w:r>
    </w:p>
    <w:p w:rsidR="00326D53" w:rsidRPr="00326D53" w:rsidRDefault="00326D53" w:rsidP="00326D53">
      <w:pPr>
        <w:spacing w:after="0"/>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 xml:space="preserve"> </w:t>
      </w:r>
      <w:r w:rsidRPr="00326D53">
        <w:rPr>
          <w:rFonts w:ascii="Times New Roman" w:hAnsi="Times New Roman" w:cs="Times New Roman"/>
          <w:b/>
          <w:sz w:val="24"/>
          <w:szCs w:val="24"/>
          <w:lang w:val="kk-KZ"/>
        </w:rPr>
        <w:t xml:space="preserve">Курсқа қатысу үшін құжаттар тізбесі: </w:t>
      </w:r>
    </w:p>
    <w:p w:rsidR="00326D53" w:rsidRPr="00326D53" w:rsidRDefault="00326D53" w:rsidP="00326D53">
      <w:pPr>
        <w:spacing w:after="0"/>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Курсқа қатысуға құжаттарды қабылдау  конкурс өткізу туралы хабарландыру жарияланған күннен бастап,жеті жұмыскүні ішінде жүргізіледі.</w:t>
      </w:r>
    </w:p>
    <w:p w:rsidR="00326D53" w:rsidRPr="00326D53" w:rsidRDefault="00326D53" w:rsidP="00326D53">
      <w:pPr>
        <w:pStyle w:val="a4"/>
        <w:numPr>
          <w:ilvl w:val="0"/>
          <w:numId w:val="1"/>
        </w:numPr>
        <w:spacing w:after="0"/>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Осы қағидаларға 10- қосымшаға сәйкес нысан бойынша қоса берілетін құжаттардың көшірмесін көрсете отырып, Конкурсқа қатысу туралы өтініш;</w:t>
      </w:r>
    </w:p>
    <w:p w:rsidR="00326D53" w:rsidRPr="00326D53" w:rsidRDefault="00326D53" w:rsidP="00326D53">
      <w:pPr>
        <w:pStyle w:val="a4"/>
        <w:numPr>
          <w:ilvl w:val="0"/>
          <w:numId w:val="1"/>
        </w:numPr>
        <w:spacing w:after="0"/>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Жеке басын куәландыратын құжат не цифрлық құжаттар сервисінен алынған электронды құжат(идентификация үшін)</w:t>
      </w:r>
    </w:p>
    <w:p w:rsidR="00326D53" w:rsidRPr="00326D53" w:rsidRDefault="00326D53" w:rsidP="00326D53">
      <w:pPr>
        <w:pStyle w:val="a4"/>
        <w:numPr>
          <w:ilvl w:val="0"/>
          <w:numId w:val="1"/>
        </w:numPr>
        <w:spacing w:after="0"/>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Кадрларды есепке алу бойынша толтырылған жеке іс парағы (Нақты тұрғылықты мекен жайы мен байланыс телефондары көрсетілген – бар болса);</w:t>
      </w:r>
    </w:p>
    <w:p w:rsidR="00326D53" w:rsidRPr="00326D53" w:rsidRDefault="00326D53" w:rsidP="00326D53">
      <w:pPr>
        <w:pStyle w:val="a4"/>
        <w:numPr>
          <w:ilvl w:val="0"/>
          <w:numId w:val="1"/>
        </w:numPr>
        <w:spacing w:after="0"/>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Педогогтердің үлгілік біліктілік сипаттамаларымен  бекітілген лауазымға  қойылатын біліктілік талаптарына сәйкес білімі туралы туралы құжаттардың көшірмелері;</w:t>
      </w:r>
    </w:p>
    <w:p w:rsidR="00326D53" w:rsidRPr="00326D53" w:rsidRDefault="00326D53" w:rsidP="00326D53">
      <w:pPr>
        <w:pStyle w:val="a4"/>
        <w:numPr>
          <w:ilvl w:val="0"/>
          <w:numId w:val="1"/>
        </w:numPr>
        <w:spacing w:after="0"/>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Еңбек қызметін растайтын көшірмесі (бар болса);</w:t>
      </w:r>
    </w:p>
    <w:p w:rsidR="00326D53" w:rsidRPr="00326D53" w:rsidRDefault="00326D53" w:rsidP="00326D53">
      <w:pPr>
        <w:pStyle w:val="a4"/>
        <w:numPr>
          <w:ilvl w:val="0"/>
          <w:numId w:val="1"/>
        </w:numPr>
        <w:spacing w:after="0"/>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«Денсаулық сақтау саласындағы есепке алу құжаттамасының нысандарын бекіту туралы» Қазақстан Республикасы Денсаулық сақтау министірінің міндетін атқарушының 2020 жылғы   № ҚР ДСМ-175/2020 бұйрығымен бекітілген нысан бойынша денсаулық жағдайы анықтама (нормативтік  құқықтық актілерді мемлекеттік тіркеу тізімінде №21579 тіркелген)</w:t>
      </w:r>
    </w:p>
    <w:p w:rsidR="00326D53" w:rsidRPr="00326D53" w:rsidRDefault="00326D53" w:rsidP="00326D53">
      <w:pPr>
        <w:pStyle w:val="a4"/>
        <w:numPr>
          <w:ilvl w:val="0"/>
          <w:numId w:val="1"/>
        </w:numPr>
        <w:spacing w:after="0"/>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Психоневрологиялық ұйымынан анықтама;</w:t>
      </w:r>
    </w:p>
    <w:p w:rsidR="00326D53" w:rsidRPr="00326D53" w:rsidRDefault="00326D53" w:rsidP="00326D53">
      <w:pPr>
        <w:pStyle w:val="a4"/>
        <w:numPr>
          <w:ilvl w:val="0"/>
          <w:numId w:val="1"/>
        </w:numPr>
        <w:spacing w:after="0"/>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Наркологиялық ұйымнан анықтама ;</w:t>
      </w:r>
    </w:p>
    <w:p w:rsidR="00326D53" w:rsidRPr="00326D53" w:rsidRDefault="00326D53" w:rsidP="00326D53">
      <w:pPr>
        <w:pStyle w:val="a4"/>
        <w:numPr>
          <w:ilvl w:val="0"/>
          <w:numId w:val="1"/>
        </w:numPr>
        <w:spacing w:after="0"/>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Ұлттық біліктілік тестілеу сертификаты (Бұдан әрі - ҰБТ) немесе педагог – модератордың , сарапшының,  педагог – зерттеушінің, педагог шебердің біліктілік санатының болуы туралы куәлік (болған жағдайда)</w:t>
      </w:r>
    </w:p>
    <w:p w:rsidR="00326D53" w:rsidRPr="00326D53" w:rsidRDefault="00326D53" w:rsidP="00326D53">
      <w:pPr>
        <w:pStyle w:val="a4"/>
        <w:numPr>
          <w:ilvl w:val="0"/>
          <w:numId w:val="1"/>
        </w:numPr>
        <w:spacing w:after="0"/>
        <w:ind w:left="567"/>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11- қосымшаға сәйкес нысан бойынша педагогтің бос немесе уақытша бос лауазымына педагогтың бағалау парағы.</w:t>
      </w:r>
    </w:p>
    <w:p w:rsidR="00326D53" w:rsidRPr="00326D53" w:rsidRDefault="00326D53" w:rsidP="00326D53">
      <w:pPr>
        <w:pStyle w:val="a4"/>
        <w:numPr>
          <w:ilvl w:val="0"/>
          <w:numId w:val="1"/>
        </w:numPr>
        <w:spacing w:after="0"/>
        <w:ind w:left="567"/>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Тәжірибе жоқ кандидаттың бейнепрезентациясы кемінде 15 минут, кемінде ең төменгі сыйымдылығы -720х480.</w:t>
      </w:r>
    </w:p>
    <w:p w:rsidR="00326D53" w:rsidRPr="00326D53" w:rsidRDefault="00326D53" w:rsidP="00326D53">
      <w:pPr>
        <w:pStyle w:val="a4"/>
        <w:numPr>
          <w:ilvl w:val="0"/>
          <w:numId w:val="1"/>
        </w:numPr>
        <w:spacing w:after="0"/>
        <w:ind w:left="567"/>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Ұлттық қызметке, шаруашылық жүргізу құқығындағы мемлекеттік кәсіпорындарға, басқарушы холдинктерге, ұлттық даму институттарына, ұлттық холдинктерге және компанияларға,сондай-ақ олардың еншілес ұйымдарына басқару функцияларына байланысты лауазымға тұру кезінде адам сыбайлас жемқорлық қылмыс жасағаны қызметтердің бар не жоқ екендігі туралы анықтама ұсынады.</w:t>
      </w:r>
    </w:p>
    <w:p w:rsidR="00326D53" w:rsidRPr="00326D53" w:rsidRDefault="00326D53" w:rsidP="00326D53">
      <w:pPr>
        <w:pStyle w:val="a4"/>
        <w:numPr>
          <w:ilvl w:val="0"/>
          <w:numId w:val="1"/>
        </w:numPr>
        <w:spacing w:after="0"/>
        <w:ind w:left="567"/>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Конкурсқа қатысушы, болған жағдайда оның біліміне, жұмыс тәжірибесіне, кәсіби деңгейіне қосымша ақпаратты (біліктілігін арттыру, ғылыми дәреже мен атақ беру туралы құжаттардың көшірмелері, алдыңғы жұмыс орындағы басшылық берген ұсынылады.</w:t>
      </w:r>
    </w:p>
    <w:p w:rsidR="00326D53" w:rsidRPr="00326D53" w:rsidRDefault="00326D53" w:rsidP="00326D53">
      <w:pPr>
        <w:pStyle w:val="a4"/>
        <w:numPr>
          <w:ilvl w:val="0"/>
          <w:numId w:val="1"/>
        </w:numPr>
        <w:spacing w:after="0"/>
        <w:ind w:left="567"/>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lastRenderedPageBreak/>
        <w:t>Қазіргі мекен- жай бойынша конкурс жергілікті Жамбыл облысы әкімдігінің білім басқармасы Т.Рысқұлов ауданының білім бөлімінің сайтында ресми түрде жарияланған соң 7 жұмыс күн ішінде конкурстық комиссияға сағат 9.00 ден 17.00ге дейін өткізіледі.</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«Тәттімбүбі»бөбекжай- бақшасы мемлекеттік комуналдық қазыналық кәсіпорны Т.Рысқұлов ауданы, Жарлысу ауылы, С.Сейфулин көшесі № 123</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Анықтама үшін телефондар: іс жүргізуші 87766367411</w:t>
      </w:r>
    </w:p>
    <w:p w:rsidR="00326D53" w:rsidRPr="00326D53" w:rsidRDefault="00326D53" w:rsidP="00326D53">
      <w:pPr>
        <w:spacing w:after="0"/>
        <w:ind w:firstLine="708"/>
        <w:jc w:val="both"/>
        <w:rPr>
          <w:rFonts w:ascii="Times New Roman" w:hAnsi="Times New Roman" w:cs="Times New Roman"/>
          <w:sz w:val="24"/>
          <w:szCs w:val="24"/>
          <w:lang w:val="kk-KZ"/>
        </w:rPr>
      </w:pPr>
    </w:p>
    <w:p w:rsidR="00326D53" w:rsidRPr="00326D53" w:rsidRDefault="00326D53" w:rsidP="00326D53">
      <w:pPr>
        <w:spacing w:after="0"/>
        <w:ind w:firstLine="708"/>
        <w:jc w:val="both"/>
        <w:rPr>
          <w:rFonts w:ascii="Times New Roman" w:hAnsi="Times New Roman" w:cs="Times New Roman"/>
          <w:sz w:val="24"/>
          <w:szCs w:val="24"/>
          <w:lang w:val="kk-KZ"/>
        </w:rPr>
      </w:pPr>
    </w:p>
    <w:p w:rsidR="00326D53" w:rsidRPr="00326D53" w:rsidRDefault="00326D53" w:rsidP="00326D53">
      <w:pPr>
        <w:spacing w:after="0"/>
        <w:ind w:firstLine="708"/>
        <w:jc w:val="both"/>
        <w:rPr>
          <w:rFonts w:ascii="Times New Roman" w:hAnsi="Times New Roman" w:cs="Times New Roman"/>
          <w:sz w:val="24"/>
          <w:szCs w:val="24"/>
          <w:lang w:val="kk-KZ"/>
        </w:rPr>
      </w:pPr>
    </w:p>
    <w:p w:rsidR="00326D53" w:rsidRPr="00326D53" w:rsidRDefault="00326D53" w:rsidP="00326D53">
      <w:pPr>
        <w:spacing w:after="0"/>
        <w:ind w:firstLine="708"/>
        <w:jc w:val="both"/>
        <w:rPr>
          <w:rFonts w:ascii="Times New Roman" w:hAnsi="Times New Roman" w:cs="Times New Roman"/>
          <w:sz w:val="24"/>
          <w:szCs w:val="24"/>
          <w:lang w:val="kk-KZ"/>
        </w:rPr>
      </w:pPr>
    </w:p>
    <w:p w:rsidR="00326D53" w:rsidRPr="00326D53" w:rsidRDefault="00326D53" w:rsidP="00326D53">
      <w:pPr>
        <w:spacing w:after="0"/>
        <w:ind w:firstLine="708"/>
        <w:jc w:val="both"/>
        <w:rPr>
          <w:rFonts w:ascii="Times New Roman" w:hAnsi="Times New Roman" w:cs="Times New Roman"/>
          <w:sz w:val="24"/>
          <w:szCs w:val="24"/>
          <w:lang w:val="kk-KZ"/>
        </w:rPr>
      </w:pPr>
    </w:p>
    <w:p w:rsidR="00326D53" w:rsidRPr="00326D53" w:rsidRDefault="00326D53" w:rsidP="00326D53">
      <w:pPr>
        <w:spacing w:after="0"/>
        <w:ind w:firstLine="708"/>
        <w:jc w:val="both"/>
        <w:rPr>
          <w:rFonts w:ascii="Times New Roman" w:hAnsi="Times New Roman" w:cs="Times New Roman"/>
          <w:sz w:val="24"/>
          <w:szCs w:val="24"/>
          <w:lang w:val="kk-KZ"/>
        </w:rPr>
      </w:pPr>
    </w:p>
    <w:p w:rsidR="00326D53" w:rsidRPr="00326D53" w:rsidRDefault="00326D53" w:rsidP="00326D53">
      <w:pPr>
        <w:spacing w:after="0"/>
        <w:ind w:firstLine="708"/>
        <w:jc w:val="both"/>
        <w:rPr>
          <w:rFonts w:ascii="Times New Roman" w:hAnsi="Times New Roman" w:cs="Times New Roman"/>
          <w:sz w:val="24"/>
          <w:szCs w:val="24"/>
          <w:lang w:val="kk-KZ"/>
        </w:rPr>
      </w:pPr>
    </w:p>
    <w:p w:rsidR="00326D53" w:rsidRDefault="00326D53" w:rsidP="00326D53">
      <w:pPr>
        <w:ind w:firstLine="708"/>
        <w:jc w:val="both"/>
        <w:rPr>
          <w:rFonts w:ascii="Times New Roman" w:hAnsi="Times New Roman" w:cs="Times New Roman"/>
          <w:sz w:val="24"/>
          <w:szCs w:val="24"/>
          <w:lang w:val="kk-KZ"/>
        </w:rPr>
      </w:pPr>
    </w:p>
    <w:p w:rsidR="00326D53" w:rsidRDefault="00326D53" w:rsidP="00326D53">
      <w:pPr>
        <w:ind w:firstLine="708"/>
        <w:jc w:val="both"/>
        <w:rPr>
          <w:rFonts w:ascii="Times New Roman" w:hAnsi="Times New Roman" w:cs="Times New Roman"/>
          <w:sz w:val="24"/>
          <w:szCs w:val="24"/>
          <w:lang w:val="kk-KZ"/>
        </w:rPr>
      </w:pPr>
    </w:p>
    <w:p w:rsidR="00326D53" w:rsidRDefault="00326D53" w:rsidP="00326D53">
      <w:pPr>
        <w:ind w:firstLine="708"/>
        <w:jc w:val="both"/>
        <w:rPr>
          <w:rFonts w:ascii="Times New Roman" w:hAnsi="Times New Roman" w:cs="Times New Roman"/>
          <w:sz w:val="24"/>
          <w:szCs w:val="24"/>
          <w:lang w:val="kk-KZ"/>
        </w:rPr>
      </w:pPr>
    </w:p>
    <w:p w:rsidR="00326D53" w:rsidRDefault="00326D53" w:rsidP="00326D53">
      <w:pPr>
        <w:ind w:firstLine="708"/>
        <w:jc w:val="both"/>
        <w:rPr>
          <w:rFonts w:ascii="Times New Roman" w:hAnsi="Times New Roman" w:cs="Times New Roman"/>
          <w:sz w:val="24"/>
          <w:szCs w:val="24"/>
          <w:lang w:val="kk-KZ"/>
        </w:rPr>
      </w:pPr>
    </w:p>
    <w:p w:rsidR="00326D53" w:rsidRDefault="00326D53" w:rsidP="00326D53">
      <w:pPr>
        <w:ind w:firstLine="708"/>
        <w:jc w:val="both"/>
        <w:rPr>
          <w:rFonts w:ascii="Times New Roman" w:hAnsi="Times New Roman" w:cs="Times New Roman"/>
          <w:sz w:val="24"/>
          <w:szCs w:val="24"/>
          <w:lang w:val="kk-KZ"/>
        </w:rPr>
      </w:pPr>
    </w:p>
    <w:p w:rsidR="00326D53" w:rsidRDefault="00326D53" w:rsidP="00326D53">
      <w:pPr>
        <w:ind w:firstLine="708"/>
        <w:jc w:val="both"/>
        <w:rPr>
          <w:rFonts w:ascii="Times New Roman" w:hAnsi="Times New Roman" w:cs="Times New Roman"/>
          <w:sz w:val="24"/>
          <w:szCs w:val="24"/>
          <w:lang w:val="kk-KZ"/>
        </w:rPr>
      </w:pPr>
    </w:p>
    <w:p w:rsidR="00326D53" w:rsidRDefault="00326D53" w:rsidP="00326D53">
      <w:pPr>
        <w:ind w:firstLine="708"/>
        <w:jc w:val="both"/>
        <w:rPr>
          <w:rFonts w:ascii="Times New Roman" w:hAnsi="Times New Roman" w:cs="Times New Roman"/>
          <w:sz w:val="24"/>
          <w:szCs w:val="24"/>
          <w:lang w:val="kk-KZ"/>
        </w:rPr>
      </w:pPr>
    </w:p>
    <w:p w:rsidR="00326D53" w:rsidRDefault="00326D53" w:rsidP="00326D53">
      <w:pPr>
        <w:ind w:firstLine="708"/>
        <w:jc w:val="both"/>
        <w:rPr>
          <w:rFonts w:ascii="Times New Roman" w:hAnsi="Times New Roman" w:cs="Times New Roman"/>
          <w:sz w:val="24"/>
          <w:szCs w:val="24"/>
          <w:lang w:val="kk-KZ"/>
        </w:rPr>
      </w:pPr>
    </w:p>
    <w:p w:rsidR="00326D53" w:rsidRDefault="00326D53" w:rsidP="00326D53">
      <w:pPr>
        <w:ind w:firstLine="708"/>
        <w:jc w:val="both"/>
        <w:rPr>
          <w:rFonts w:ascii="Times New Roman" w:hAnsi="Times New Roman" w:cs="Times New Roman"/>
          <w:sz w:val="24"/>
          <w:szCs w:val="24"/>
          <w:lang w:val="kk-KZ"/>
        </w:rPr>
      </w:pPr>
    </w:p>
    <w:p w:rsidR="00326D53" w:rsidRDefault="00326D53" w:rsidP="00326D53">
      <w:pPr>
        <w:ind w:firstLine="708"/>
        <w:jc w:val="both"/>
        <w:rPr>
          <w:rFonts w:ascii="Times New Roman" w:hAnsi="Times New Roman" w:cs="Times New Roman"/>
          <w:sz w:val="24"/>
          <w:szCs w:val="24"/>
          <w:lang w:val="kk-KZ"/>
        </w:rPr>
      </w:pPr>
    </w:p>
    <w:p w:rsidR="00326D53" w:rsidRDefault="00326D53" w:rsidP="00326D53">
      <w:pPr>
        <w:ind w:firstLine="708"/>
        <w:jc w:val="both"/>
        <w:rPr>
          <w:rFonts w:ascii="Times New Roman" w:hAnsi="Times New Roman" w:cs="Times New Roman"/>
          <w:sz w:val="24"/>
          <w:szCs w:val="24"/>
          <w:lang w:val="kk-KZ"/>
        </w:rPr>
      </w:pPr>
    </w:p>
    <w:p w:rsidR="00326D53" w:rsidRDefault="00326D53" w:rsidP="00326D53">
      <w:pPr>
        <w:ind w:firstLine="708"/>
        <w:jc w:val="both"/>
        <w:rPr>
          <w:rFonts w:ascii="Times New Roman" w:hAnsi="Times New Roman" w:cs="Times New Roman"/>
          <w:sz w:val="24"/>
          <w:szCs w:val="24"/>
          <w:lang w:val="kk-KZ"/>
        </w:rPr>
      </w:pPr>
    </w:p>
    <w:p w:rsidR="00326D53" w:rsidRDefault="00326D53" w:rsidP="00326D53">
      <w:pPr>
        <w:ind w:firstLine="708"/>
        <w:jc w:val="both"/>
        <w:rPr>
          <w:rFonts w:ascii="Times New Roman" w:hAnsi="Times New Roman" w:cs="Times New Roman"/>
          <w:sz w:val="24"/>
          <w:szCs w:val="24"/>
          <w:lang w:val="kk-KZ"/>
        </w:rPr>
      </w:pPr>
    </w:p>
    <w:p w:rsidR="00326D53" w:rsidRDefault="00326D53" w:rsidP="00326D53">
      <w:pPr>
        <w:ind w:firstLine="708"/>
        <w:jc w:val="both"/>
        <w:rPr>
          <w:rFonts w:ascii="Times New Roman" w:hAnsi="Times New Roman" w:cs="Times New Roman"/>
          <w:sz w:val="24"/>
          <w:szCs w:val="24"/>
          <w:lang w:val="kk-KZ"/>
        </w:rPr>
      </w:pPr>
    </w:p>
    <w:p w:rsidR="00326D53" w:rsidRDefault="00326D53" w:rsidP="00326D53">
      <w:pPr>
        <w:ind w:firstLine="708"/>
        <w:jc w:val="both"/>
        <w:rPr>
          <w:rFonts w:ascii="Times New Roman" w:hAnsi="Times New Roman" w:cs="Times New Roman"/>
          <w:sz w:val="24"/>
          <w:szCs w:val="24"/>
          <w:lang w:val="kk-KZ"/>
        </w:rPr>
      </w:pPr>
    </w:p>
    <w:p w:rsidR="00326D53" w:rsidRDefault="00326D53" w:rsidP="00326D53">
      <w:pPr>
        <w:ind w:firstLine="708"/>
        <w:jc w:val="both"/>
        <w:rPr>
          <w:rFonts w:ascii="Times New Roman" w:hAnsi="Times New Roman" w:cs="Times New Roman"/>
          <w:sz w:val="24"/>
          <w:szCs w:val="24"/>
          <w:lang w:val="kk-KZ"/>
        </w:rPr>
      </w:pPr>
    </w:p>
    <w:p w:rsidR="00326D53" w:rsidRDefault="00326D53" w:rsidP="00326D53">
      <w:pPr>
        <w:ind w:firstLine="708"/>
        <w:jc w:val="both"/>
        <w:rPr>
          <w:rFonts w:ascii="Times New Roman" w:hAnsi="Times New Roman" w:cs="Times New Roman"/>
          <w:sz w:val="24"/>
          <w:szCs w:val="24"/>
          <w:lang w:val="kk-KZ"/>
        </w:rPr>
      </w:pPr>
    </w:p>
    <w:p w:rsidR="00326D53" w:rsidRDefault="00326D53" w:rsidP="00326D53">
      <w:pPr>
        <w:ind w:firstLine="708"/>
        <w:jc w:val="both"/>
        <w:rPr>
          <w:rFonts w:ascii="Times New Roman" w:hAnsi="Times New Roman" w:cs="Times New Roman"/>
          <w:sz w:val="24"/>
          <w:szCs w:val="24"/>
          <w:lang w:val="kk-KZ"/>
        </w:rPr>
      </w:pPr>
    </w:p>
    <w:p w:rsidR="00326D53" w:rsidRDefault="00326D53" w:rsidP="00326D53">
      <w:pPr>
        <w:ind w:firstLine="708"/>
        <w:jc w:val="both"/>
        <w:rPr>
          <w:rFonts w:ascii="Times New Roman" w:hAnsi="Times New Roman" w:cs="Times New Roman"/>
          <w:sz w:val="24"/>
          <w:szCs w:val="24"/>
          <w:lang w:val="kk-KZ"/>
        </w:rPr>
      </w:pPr>
    </w:p>
    <w:p w:rsidR="00326D53" w:rsidRDefault="00326D53" w:rsidP="00326D53">
      <w:pPr>
        <w:ind w:firstLine="708"/>
        <w:jc w:val="both"/>
        <w:rPr>
          <w:rFonts w:ascii="Times New Roman" w:hAnsi="Times New Roman" w:cs="Times New Roman"/>
          <w:sz w:val="24"/>
          <w:szCs w:val="24"/>
          <w:lang w:val="kk-KZ"/>
        </w:rPr>
      </w:pPr>
    </w:p>
    <w:p w:rsidR="00326D53" w:rsidRPr="00326D53" w:rsidRDefault="00326D53" w:rsidP="00326D53">
      <w:pPr>
        <w:ind w:firstLine="708"/>
        <w:jc w:val="both"/>
        <w:rPr>
          <w:rFonts w:ascii="Times New Roman" w:hAnsi="Times New Roman" w:cs="Times New Roman"/>
          <w:sz w:val="24"/>
          <w:szCs w:val="24"/>
          <w:lang w:val="kk-KZ"/>
        </w:rPr>
      </w:pPr>
    </w:p>
    <w:p w:rsidR="00326D53" w:rsidRPr="00326D53" w:rsidRDefault="00326D53" w:rsidP="00326D53">
      <w:pPr>
        <w:spacing w:after="0"/>
        <w:ind w:firstLine="708"/>
        <w:jc w:val="center"/>
        <w:rPr>
          <w:rFonts w:ascii="Times New Roman" w:hAnsi="Times New Roman" w:cs="Times New Roman"/>
          <w:b/>
          <w:sz w:val="24"/>
          <w:szCs w:val="24"/>
          <w:lang w:val="kk-KZ"/>
        </w:rPr>
      </w:pPr>
      <w:r w:rsidRPr="00326D53">
        <w:rPr>
          <w:rFonts w:ascii="Times New Roman" w:hAnsi="Times New Roman" w:cs="Times New Roman"/>
          <w:b/>
          <w:sz w:val="24"/>
          <w:szCs w:val="24"/>
          <w:lang w:val="kk-KZ"/>
        </w:rPr>
        <w:lastRenderedPageBreak/>
        <w:t>Управление образования Жамбылской области Т.Рыскуловский район на вакантную должность временно"воспитатель организации</w:t>
      </w:r>
    </w:p>
    <w:p w:rsidR="00326D53" w:rsidRPr="00326D53" w:rsidRDefault="00326D53" w:rsidP="00326D53">
      <w:pPr>
        <w:spacing w:after="0"/>
        <w:ind w:firstLine="708"/>
        <w:jc w:val="center"/>
        <w:rPr>
          <w:rFonts w:ascii="Times New Roman" w:hAnsi="Times New Roman" w:cs="Times New Roman"/>
          <w:b/>
          <w:sz w:val="24"/>
          <w:szCs w:val="24"/>
          <w:lang w:val="kk-KZ"/>
        </w:rPr>
      </w:pPr>
      <w:r w:rsidRPr="00326D53">
        <w:rPr>
          <w:rFonts w:ascii="Times New Roman" w:hAnsi="Times New Roman" w:cs="Times New Roman"/>
          <w:b/>
          <w:sz w:val="24"/>
          <w:szCs w:val="24"/>
          <w:lang w:val="kk-KZ"/>
        </w:rPr>
        <w:t>дошкольного воспитания и обучения"в комунальном</w:t>
      </w:r>
    </w:p>
    <w:p w:rsidR="00326D53" w:rsidRPr="00326D53" w:rsidRDefault="00326D53" w:rsidP="00326D53">
      <w:pPr>
        <w:spacing w:after="0"/>
        <w:ind w:firstLine="708"/>
        <w:jc w:val="center"/>
        <w:rPr>
          <w:rFonts w:ascii="Times New Roman" w:hAnsi="Times New Roman" w:cs="Times New Roman"/>
          <w:b/>
          <w:sz w:val="24"/>
          <w:szCs w:val="24"/>
          <w:lang w:val="kk-KZ"/>
        </w:rPr>
      </w:pPr>
      <w:r w:rsidRPr="00326D53">
        <w:rPr>
          <w:rFonts w:ascii="Times New Roman" w:hAnsi="Times New Roman" w:cs="Times New Roman"/>
          <w:b/>
          <w:sz w:val="24"/>
          <w:szCs w:val="24"/>
          <w:lang w:val="kk-KZ"/>
        </w:rPr>
        <w:t>учреждении "Таттимбуби" ясли сад</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 xml:space="preserve"> Управлениеобразования акимата Жамбылской области Т.Рыскуловский район отдел образования "Таттимбуби" ясли сад коммунальное государственное учреждение Т.Рыскуловский район, с Жарлысу, улица С.Сейфуллина №123</w:t>
      </w:r>
    </w:p>
    <w:p w:rsidR="00326D53" w:rsidRPr="00326D53" w:rsidRDefault="00326D53" w:rsidP="00326D53">
      <w:pPr>
        <w:spacing w:after="0"/>
        <w:ind w:firstLine="708"/>
        <w:jc w:val="both"/>
        <w:rPr>
          <w:rFonts w:ascii="Times New Roman" w:hAnsi="Times New Roman" w:cs="Times New Roman"/>
          <w:b/>
          <w:sz w:val="24"/>
          <w:szCs w:val="24"/>
          <w:lang w:val="kk-KZ"/>
        </w:rPr>
      </w:pPr>
      <w:r w:rsidRPr="00326D53">
        <w:rPr>
          <w:rFonts w:ascii="Times New Roman" w:hAnsi="Times New Roman" w:cs="Times New Roman"/>
          <w:sz w:val="24"/>
          <w:szCs w:val="24"/>
          <w:lang w:val="kk-KZ"/>
        </w:rPr>
        <w:t xml:space="preserve"> №123  обьявляет  конкурс на временно вакантную должность воспитателя</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b/>
          <w:sz w:val="24"/>
          <w:szCs w:val="24"/>
          <w:lang w:val="kk-KZ"/>
        </w:rPr>
        <w:t>Квалификационные требования:</w:t>
      </w:r>
      <w:r w:rsidRPr="00326D53">
        <w:rPr>
          <w:rFonts w:ascii="Times New Roman" w:hAnsi="Times New Roman" w:cs="Times New Roman"/>
          <w:sz w:val="24"/>
          <w:szCs w:val="24"/>
          <w:lang w:val="kk-KZ"/>
        </w:rPr>
        <w:t xml:space="preserve"> от ВУЗа или специального учебного заведения, специалист без катигории, высшее педагогическое образование по профилю, ЕНТ (аттестат государственного  квалификационного испытания)  (при наличии), рекомендательное письмо с предыдущего  места работы (при наличии), показатели профессиональных достижений, курсовая подгатовка (сертификат) (при наличии) </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Заработная плата временно вокантного воспитателя "воспитатель организации дошкольного воспитания и обучения временно "в комунальном</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 xml:space="preserve"> учреждении "Таттимбуби" ясли сад отдела Т.Рыскуловского района отдела образования Жамбылской области</w:t>
      </w:r>
    </w:p>
    <w:tbl>
      <w:tblPr>
        <w:tblStyle w:val="a3"/>
        <w:tblW w:w="0" w:type="auto"/>
        <w:tblLook w:val="04A0"/>
      </w:tblPr>
      <w:tblGrid>
        <w:gridCol w:w="498"/>
        <w:gridCol w:w="2152"/>
        <w:gridCol w:w="3240"/>
        <w:gridCol w:w="3432"/>
      </w:tblGrid>
      <w:tr w:rsidR="00326D53" w:rsidRPr="00326D53" w:rsidTr="002B5BC7">
        <w:trPr>
          <w:trHeight w:val="540"/>
        </w:trPr>
        <w:tc>
          <w:tcPr>
            <w:tcW w:w="498" w:type="dxa"/>
            <w:vMerge w:val="restart"/>
            <w:tcBorders>
              <w:right w:val="single" w:sz="4" w:space="0" w:color="auto"/>
            </w:tcBorders>
          </w:tcPr>
          <w:p w:rsidR="00326D53" w:rsidRPr="00326D53" w:rsidRDefault="00326D53" w:rsidP="00326D53">
            <w:pPr>
              <w:jc w:val="both"/>
              <w:rPr>
                <w:rFonts w:ascii="Times New Roman" w:hAnsi="Times New Roman" w:cs="Times New Roman"/>
                <w:b/>
                <w:sz w:val="24"/>
                <w:szCs w:val="24"/>
                <w:lang w:val="kk-KZ"/>
              </w:rPr>
            </w:pPr>
            <w:r w:rsidRPr="00326D53">
              <w:rPr>
                <w:rFonts w:ascii="Times New Roman" w:hAnsi="Times New Roman" w:cs="Times New Roman"/>
                <w:b/>
                <w:sz w:val="24"/>
                <w:szCs w:val="24"/>
                <w:lang w:val="kk-KZ"/>
              </w:rPr>
              <w:t>№</w:t>
            </w:r>
          </w:p>
        </w:tc>
        <w:tc>
          <w:tcPr>
            <w:tcW w:w="2152" w:type="dxa"/>
            <w:vMerge w:val="restart"/>
            <w:tcBorders>
              <w:left w:val="single" w:sz="4" w:space="0" w:color="auto"/>
            </w:tcBorders>
          </w:tcPr>
          <w:p w:rsidR="00326D53" w:rsidRPr="00326D53" w:rsidRDefault="00326D53" w:rsidP="00326D53">
            <w:pPr>
              <w:jc w:val="both"/>
              <w:rPr>
                <w:rFonts w:ascii="Times New Roman" w:hAnsi="Times New Roman" w:cs="Times New Roman"/>
                <w:b/>
                <w:sz w:val="24"/>
                <w:szCs w:val="24"/>
                <w:lang w:val="kk-KZ"/>
              </w:rPr>
            </w:pPr>
            <w:r w:rsidRPr="00326D53">
              <w:rPr>
                <w:rFonts w:ascii="Times New Roman" w:hAnsi="Times New Roman" w:cs="Times New Roman"/>
                <w:b/>
                <w:sz w:val="24"/>
                <w:szCs w:val="24"/>
                <w:lang w:val="kk-KZ"/>
              </w:rPr>
              <w:t>Категория</w:t>
            </w:r>
          </w:p>
        </w:tc>
        <w:tc>
          <w:tcPr>
            <w:tcW w:w="6672" w:type="dxa"/>
            <w:gridSpan w:val="2"/>
            <w:tcBorders>
              <w:bottom w:val="single" w:sz="4" w:space="0" w:color="auto"/>
            </w:tcBorders>
          </w:tcPr>
          <w:p w:rsidR="00326D53" w:rsidRPr="00326D53" w:rsidRDefault="00326D53" w:rsidP="00326D53">
            <w:pPr>
              <w:jc w:val="both"/>
              <w:rPr>
                <w:rFonts w:ascii="Times New Roman" w:hAnsi="Times New Roman" w:cs="Times New Roman"/>
                <w:b/>
                <w:sz w:val="24"/>
                <w:szCs w:val="24"/>
                <w:lang w:val="kk-KZ"/>
              </w:rPr>
            </w:pPr>
            <w:r w:rsidRPr="00326D53">
              <w:rPr>
                <w:rFonts w:ascii="Times New Roman" w:hAnsi="Times New Roman" w:cs="Times New Roman"/>
                <w:b/>
                <w:sz w:val="24"/>
                <w:szCs w:val="24"/>
                <w:lang w:val="kk-KZ"/>
              </w:rPr>
              <w:t xml:space="preserve">При исчеслениивыслуги лет </w:t>
            </w:r>
          </w:p>
          <w:p w:rsidR="00326D53" w:rsidRPr="00326D53" w:rsidRDefault="00326D53" w:rsidP="00326D53">
            <w:pPr>
              <w:jc w:val="both"/>
              <w:rPr>
                <w:rFonts w:ascii="Times New Roman" w:hAnsi="Times New Roman" w:cs="Times New Roman"/>
                <w:b/>
                <w:sz w:val="24"/>
                <w:szCs w:val="24"/>
                <w:lang w:val="kk-KZ"/>
              </w:rPr>
            </w:pPr>
          </w:p>
        </w:tc>
      </w:tr>
      <w:tr w:rsidR="00326D53" w:rsidRPr="00326D53" w:rsidTr="002B5BC7">
        <w:trPr>
          <w:trHeight w:val="420"/>
        </w:trPr>
        <w:tc>
          <w:tcPr>
            <w:tcW w:w="498" w:type="dxa"/>
            <w:vMerge/>
            <w:tcBorders>
              <w:right w:val="single" w:sz="4" w:space="0" w:color="auto"/>
            </w:tcBorders>
          </w:tcPr>
          <w:p w:rsidR="00326D53" w:rsidRPr="00326D53" w:rsidRDefault="00326D53" w:rsidP="00326D53">
            <w:pPr>
              <w:jc w:val="both"/>
              <w:rPr>
                <w:rFonts w:ascii="Times New Roman" w:hAnsi="Times New Roman" w:cs="Times New Roman"/>
                <w:b/>
                <w:sz w:val="24"/>
                <w:szCs w:val="24"/>
                <w:lang w:val="kk-KZ"/>
              </w:rPr>
            </w:pPr>
          </w:p>
        </w:tc>
        <w:tc>
          <w:tcPr>
            <w:tcW w:w="2152" w:type="dxa"/>
            <w:vMerge/>
            <w:tcBorders>
              <w:left w:val="single" w:sz="4" w:space="0" w:color="auto"/>
            </w:tcBorders>
          </w:tcPr>
          <w:p w:rsidR="00326D53" w:rsidRPr="00326D53" w:rsidRDefault="00326D53" w:rsidP="00326D53">
            <w:pPr>
              <w:jc w:val="both"/>
              <w:rPr>
                <w:rFonts w:ascii="Times New Roman" w:hAnsi="Times New Roman" w:cs="Times New Roman"/>
                <w:b/>
                <w:sz w:val="24"/>
                <w:szCs w:val="24"/>
                <w:lang w:val="kk-KZ"/>
              </w:rPr>
            </w:pPr>
          </w:p>
        </w:tc>
        <w:tc>
          <w:tcPr>
            <w:tcW w:w="3240" w:type="dxa"/>
            <w:tcBorders>
              <w:top w:val="single" w:sz="4" w:space="0" w:color="auto"/>
              <w:right w:val="single" w:sz="4" w:space="0" w:color="auto"/>
            </w:tcBorders>
          </w:tcPr>
          <w:p w:rsidR="00326D53" w:rsidRPr="00326D53" w:rsidRDefault="00326D53" w:rsidP="00326D53">
            <w:pPr>
              <w:jc w:val="both"/>
              <w:rPr>
                <w:rFonts w:ascii="Times New Roman" w:hAnsi="Times New Roman" w:cs="Times New Roman"/>
                <w:b/>
                <w:sz w:val="24"/>
                <w:szCs w:val="24"/>
                <w:lang w:val="kk-KZ"/>
              </w:rPr>
            </w:pPr>
            <w:r w:rsidRPr="00326D53">
              <w:rPr>
                <w:rFonts w:ascii="Times New Roman" w:hAnsi="Times New Roman" w:cs="Times New Roman"/>
                <w:b/>
                <w:sz w:val="24"/>
                <w:szCs w:val="24"/>
                <w:lang w:val="kk-KZ"/>
              </w:rPr>
              <w:t xml:space="preserve">Из тенге </w:t>
            </w:r>
          </w:p>
        </w:tc>
        <w:tc>
          <w:tcPr>
            <w:tcW w:w="3432" w:type="dxa"/>
            <w:tcBorders>
              <w:top w:val="single" w:sz="4" w:space="0" w:color="auto"/>
              <w:left w:val="single" w:sz="4" w:space="0" w:color="auto"/>
            </w:tcBorders>
          </w:tcPr>
          <w:p w:rsidR="00326D53" w:rsidRPr="00326D53" w:rsidRDefault="00326D53" w:rsidP="00326D53">
            <w:pPr>
              <w:jc w:val="both"/>
              <w:rPr>
                <w:rFonts w:ascii="Times New Roman" w:hAnsi="Times New Roman" w:cs="Times New Roman"/>
                <w:b/>
                <w:sz w:val="24"/>
                <w:szCs w:val="24"/>
                <w:lang w:val="kk-KZ"/>
              </w:rPr>
            </w:pPr>
            <w:r w:rsidRPr="00326D53">
              <w:rPr>
                <w:rFonts w:ascii="Times New Roman" w:hAnsi="Times New Roman" w:cs="Times New Roman"/>
                <w:b/>
                <w:sz w:val="24"/>
                <w:szCs w:val="24"/>
                <w:lang w:val="kk-KZ"/>
              </w:rPr>
              <w:t>До тенге</w:t>
            </w:r>
          </w:p>
        </w:tc>
      </w:tr>
      <w:tr w:rsidR="00326D53" w:rsidRPr="00326D53" w:rsidTr="002B5BC7">
        <w:tc>
          <w:tcPr>
            <w:tcW w:w="498" w:type="dxa"/>
            <w:tcBorders>
              <w:right w:val="single" w:sz="4" w:space="0" w:color="auto"/>
            </w:tcBorders>
          </w:tcPr>
          <w:p w:rsidR="00326D53" w:rsidRPr="00326D53" w:rsidRDefault="00326D53" w:rsidP="00326D53">
            <w:pPr>
              <w:jc w:val="both"/>
              <w:rPr>
                <w:rFonts w:ascii="Times New Roman" w:hAnsi="Times New Roman" w:cs="Times New Roman"/>
                <w:b/>
                <w:sz w:val="24"/>
                <w:szCs w:val="24"/>
                <w:lang w:val="kk-KZ"/>
              </w:rPr>
            </w:pPr>
            <w:r w:rsidRPr="00326D53">
              <w:rPr>
                <w:rFonts w:ascii="Times New Roman" w:hAnsi="Times New Roman" w:cs="Times New Roman"/>
                <w:b/>
                <w:sz w:val="24"/>
                <w:szCs w:val="24"/>
                <w:lang w:val="kk-KZ"/>
              </w:rPr>
              <w:t>1</w:t>
            </w:r>
          </w:p>
        </w:tc>
        <w:tc>
          <w:tcPr>
            <w:tcW w:w="2152" w:type="dxa"/>
            <w:tcBorders>
              <w:left w:val="single" w:sz="4" w:space="0" w:color="auto"/>
            </w:tcBorders>
          </w:tcPr>
          <w:p w:rsidR="00326D53" w:rsidRPr="00326D53" w:rsidRDefault="00326D53" w:rsidP="00326D53">
            <w:pPr>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В3-4</w:t>
            </w:r>
          </w:p>
        </w:tc>
        <w:tc>
          <w:tcPr>
            <w:tcW w:w="3240" w:type="dxa"/>
            <w:tcBorders>
              <w:right w:val="single" w:sz="4" w:space="0" w:color="auto"/>
            </w:tcBorders>
          </w:tcPr>
          <w:p w:rsidR="00326D53" w:rsidRPr="00326D53" w:rsidRDefault="00326D53" w:rsidP="00326D53">
            <w:pPr>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160000</w:t>
            </w:r>
          </w:p>
        </w:tc>
        <w:tc>
          <w:tcPr>
            <w:tcW w:w="3432" w:type="dxa"/>
            <w:tcBorders>
              <w:left w:val="single" w:sz="4" w:space="0" w:color="auto"/>
            </w:tcBorders>
          </w:tcPr>
          <w:p w:rsidR="00326D53" w:rsidRPr="00326D53" w:rsidRDefault="00326D53" w:rsidP="00326D53">
            <w:pPr>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180000</w:t>
            </w:r>
          </w:p>
        </w:tc>
      </w:tr>
    </w:tbl>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1(одна) единица на временно вакантного воспитателя "воспитатель организации дошкольного воспитания и обучения"(категория  В3-4) КГУ  "Таттимбуби" ясли сад отдела Т.Рыскуловского района отдела образования Жамбылской область.</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b/>
          <w:sz w:val="24"/>
          <w:szCs w:val="24"/>
          <w:lang w:val="kk-KZ"/>
        </w:rPr>
        <w:t>Должостные обязонности:</w:t>
      </w:r>
      <w:r w:rsidRPr="00326D53">
        <w:rPr>
          <w:rFonts w:ascii="Times New Roman" w:hAnsi="Times New Roman" w:cs="Times New Roman"/>
          <w:sz w:val="24"/>
          <w:szCs w:val="24"/>
          <w:lang w:val="kk-KZ"/>
        </w:rPr>
        <w:t>Обеспечивает охрану жизни и здоровьядетей, применяет здоровье сберегающие технологии в ихвоспитании и обучении; осуществляетпедагогический процесс в соотвествии с требованиями государственного обще обязательный  стандарта образования, расписаниеморганизованной учебной деятельности  соласно типовому учебному плану дошкольного воспитания и обучения возрастной группы;</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 xml:space="preserve">Организует и проводит режимные моменты (утренний прием, утреняя гимнастика, прием пищи в течении дня, руководит детской деятельностью (игровая, творческая, познавательная, двигательная, изобразительная, трудовая, экспериментальная, самостоятельная и иное) прогулки, дневной сон, индивидуальную работу, оздоровительные мероприяти, создает предметно - равивающую среду) </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Осуществляет личностно-орентированный подход в работе с детьми; оказывает содействие специалистам в области коррекционной деятельности сдетьми, имеющими отклонения в развитии, планирует  васпитательно - образовательный процесс на основе изучения типовой учебной программы дошкольного воспитания и обучения  учебной программы дошкольного воспитания и обучения, учебно- методической литературы и с учетом индивидуальных оразовательных потребностей детей группы.</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b/>
          <w:sz w:val="24"/>
          <w:szCs w:val="24"/>
          <w:lang w:val="kk-KZ"/>
        </w:rPr>
        <w:t xml:space="preserve">Должен знать : </w:t>
      </w:r>
      <w:r w:rsidRPr="00326D53">
        <w:rPr>
          <w:rFonts w:ascii="Times New Roman" w:hAnsi="Times New Roman" w:cs="Times New Roman"/>
          <w:sz w:val="24"/>
          <w:szCs w:val="24"/>
          <w:lang w:val="kk-KZ"/>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определяющие направления и перспективы развития оразования ;</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 xml:space="preserve">Государственный  общеобязательный стандарт образования </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Психологию педагогику, правила  оказания  первой доврачебной медицинской помощи, правила безопасности  и охраны труда, санитарные правила .</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lastRenderedPageBreak/>
        <w:t>Основый  трудового законодательства, правила  внутреннего трудового распорядка безопасности и охраны труда, противопожарной защиты, санитарные правила и нормы.</w:t>
      </w:r>
    </w:p>
    <w:p w:rsidR="00326D53" w:rsidRPr="00326D53" w:rsidRDefault="00326D53" w:rsidP="00326D53">
      <w:pPr>
        <w:spacing w:after="0"/>
        <w:ind w:firstLine="708"/>
        <w:jc w:val="both"/>
        <w:rPr>
          <w:rFonts w:ascii="Times New Roman" w:hAnsi="Times New Roman" w:cs="Times New Roman"/>
          <w:b/>
          <w:sz w:val="24"/>
          <w:szCs w:val="24"/>
          <w:lang w:val="kk-KZ"/>
        </w:rPr>
      </w:pPr>
      <w:r w:rsidRPr="00326D53">
        <w:rPr>
          <w:rFonts w:ascii="Times New Roman" w:hAnsi="Times New Roman" w:cs="Times New Roman"/>
          <w:b/>
          <w:sz w:val="24"/>
          <w:szCs w:val="24"/>
          <w:lang w:val="kk-KZ"/>
        </w:rPr>
        <w:t>Перечень документов, необходимых для участия в конкурсе:</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Прием документов для участия в конкурсе  осуществляетсяв течение семи рабочих  дней с последнего дня обьявления конкурса.</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1) Заявку на участие в конкурсе с указанием перечия документов, прилагаемых по форме согласно приложению10 к настаящим правилом:</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2) Документ, удостоверяющииличностьили электронный документ, полученный с помощью сервиса электронных документов (для идентификации)</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3)Заполненное личное делодля учета персонала (указывается конкретный  адрес проживания и контакные телефоны - при наличии)</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4) Копии документов об образовании педагогов в соответствии с квалификационными требованиями  к должности, утвержденными типовой квалификационной характеристикой:</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 xml:space="preserve">5) Копия документа, подверждающего трудоустройство (при наличии) </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6) Справка о состоянии здоровья по форме утвержденной приказом исполняющего обязонности Министра  здравоохранения Республики Казахстан  от 30 октября 2020года №ДСМ-175/РК  "об утверждении форм бухалтерского учета документации в сфере здрвоохранения" (зарегистрирована  вгосударственном реестре  нормативных првовых актов №21597)</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7) Спарвка из психоневрологической  организации;</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8) справка из наркологической организации</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 xml:space="preserve">9) Свидетельство о национальном тестировании квлификационном испытании (далее -НКТ) или свидетельство о присвоении квлификационнойпедагога -модератора, преподпвателя - эксперта, преподавателя - исследователя, преподпавателя - мастера (при наличии) </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10) Заполненный Оценочный лист  кандидата на вакантную или временно вакантную должностьпо форме согласно приложению11.</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11)Видеопрезентация для кандидата без стажа продолжительностью не менее 15  минут, с минимальным разрешением- 720 х 48</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 xml:space="preserve">Приводится информация о том  совершило ли лицо корупционное преступление на государственнойслужбе, государственных предприятиях, национальных управляющих холдингах, национальных институтах развития, национальных   холдингах  и национальных компаниях, а также их дочерних организациях,  в связи с выполнением управленческих функций  </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Конкурсант, при наличии предоставляет дополнительную информацию о своем образовании, опыт работы, профессиональном уровне (повышение квлификации, копии документов о научных публикациях, рекомендации       предыдущих руководителей) .</w:t>
      </w:r>
    </w:p>
    <w:p w:rsidR="00326D53" w:rsidRPr="00326D53" w:rsidRDefault="00326D53" w:rsidP="00326D53">
      <w:pPr>
        <w:spacing w:after="0"/>
        <w:ind w:firstLine="708"/>
        <w:jc w:val="both"/>
        <w:rPr>
          <w:rFonts w:ascii="Times New Roman" w:hAnsi="Times New Roman" w:cs="Times New Roman"/>
          <w:sz w:val="24"/>
          <w:szCs w:val="24"/>
          <w:lang w:val="kk-KZ"/>
        </w:rPr>
      </w:pPr>
      <w:r w:rsidRPr="00326D53">
        <w:rPr>
          <w:rFonts w:ascii="Times New Roman" w:hAnsi="Times New Roman" w:cs="Times New Roman"/>
          <w:sz w:val="24"/>
          <w:szCs w:val="24"/>
          <w:lang w:val="kk-KZ"/>
        </w:rPr>
        <w:t>Конкурс проводится по следущему адресу в течение 7(семь) рабочих дней после национальной публикации на сайте Управления образования Т.Рыскуловского района  Жамбылской области с 9.00 до 17.00 часов. Т.Рыскуловский район, село Жарлысу улица С.Сейфуллин № 123 Телефоны для справок : Делопройзводитель 87766367411</w:t>
      </w:r>
    </w:p>
    <w:p w:rsidR="00326D53" w:rsidRPr="00326D53" w:rsidRDefault="00326D53" w:rsidP="00326D53">
      <w:pPr>
        <w:spacing w:after="0"/>
        <w:ind w:firstLine="708"/>
        <w:jc w:val="both"/>
        <w:rPr>
          <w:rFonts w:ascii="Times New Roman" w:hAnsi="Times New Roman" w:cs="Times New Roman"/>
          <w:sz w:val="24"/>
          <w:szCs w:val="24"/>
          <w:lang w:val="kk-KZ"/>
        </w:rPr>
      </w:pPr>
    </w:p>
    <w:p w:rsidR="00326D53" w:rsidRPr="00326D53" w:rsidRDefault="00326D53" w:rsidP="00326D53">
      <w:pPr>
        <w:spacing w:after="0"/>
        <w:ind w:firstLine="708"/>
        <w:jc w:val="both"/>
        <w:rPr>
          <w:rFonts w:ascii="Times New Roman" w:hAnsi="Times New Roman" w:cs="Times New Roman"/>
          <w:sz w:val="24"/>
          <w:szCs w:val="24"/>
          <w:lang w:val="kk-KZ"/>
        </w:rPr>
      </w:pPr>
    </w:p>
    <w:p w:rsidR="00326D53" w:rsidRPr="00326D53" w:rsidRDefault="00326D53" w:rsidP="00326D53">
      <w:pPr>
        <w:spacing w:after="0"/>
        <w:ind w:firstLine="708"/>
        <w:jc w:val="both"/>
        <w:rPr>
          <w:rFonts w:ascii="Times New Roman" w:hAnsi="Times New Roman" w:cs="Times New Roman"/>
          <w:sz w:val="24"/>
          <w:szCs w:val="24"/>
          <w:lang w:val="kk-KZ"/>
        </w:rPr>
      </w:pPr>
    </w:p>
    <w:p w:rsidR="00326D53" w:rsidRPr="00326D53" w:rsidRDefault="00326D53" w:rsidP="00326D53">
      <w:pPr>
        <w:spacing w:after="0"/>
        <w:ind w:firstLine="708"/>
        <w:jc w:val="both"/>
        <w:rPr>
          <w:rFonts w:ascii="Times New Roman" w:hAnsi="Times New Roman" w:cs="Times New Roman"/>
          <w:sz w:val="24"/>
          <w:szCs w:val="24"/>
          <w:lang w:val="kk-KZ"/>
        </w:rPr>
      </w:pPr>
    </w:p>
    <w:p w:rsidR="00326D53" w:rsidRPr="00326D53" w:rsidRDefault="00326D53" w:rsidP="00326D53">
      <w:pPr>
        <w:spacing w:after="0"/>
        <w:ind w:firstLine="708"/>
        <w:jc w:val="both"/>
        <w:rPr>
          <w:rFonts w:ascii="Times New Roman" w:hAnsi="Times New Roman" w:cs="Times New Roman"/>
          <w:sz w:val="24"/>
          <w:szCs w:val="24"/>
          <w:lang w:val="kk-KZ"/>
        </w:rPr>
      </w:pPr>
    </w:p>
    <w:p w:rsidR="0055187C" w:rsidRPr="00326D53" w:rsidRDefault="0055187C" w:rsidP="00326D53">
      <w:pPr>
        <w:jc w:val="both"/>
        <w:rPr>
          <w:rFonts w:ascii="Times New Roman" w:hAnsi="Times New Roman" w:cs="Times New Roman"/>
          <w:sz w:val="24"/>
          <w:szCs w:val="24"/>
          <w:lang w:val="kk-KZ"/>
        </w:rPr>
      </w:pPr>
    </w:p>
    <w:sectPr w:rsidR="0055187C" w:rsidRPr="00326D53" w:rsidSect="00064552">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F32C4"/>
    <w:multiLevelType w:val="hybridMultilevel"/>
    <w:tmpl w:val="2AEE6E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326D53"/>
    <w:rsid w:val="00326D53"/>
    <w:rsid w:val="005518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6D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326D5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1812</Words>
  <Characters>10335</Characters>
  <Application>Microsoft Office Word</Application>
  <DocSecurity>0</DocSecurity>
  <Lines>86</Lines>
  <Paragraphs>24</Paragraphs>
  <ScaleCrop>false</ScaleCrop>
  <Company/>
  <LinksUpToDate>false</LinksUpToDate>
  <CharactersWithSpaces>12123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2024-07-24T08:53:00Z</dcterms:created>
  <dcterms:modified xsi:type="dcterms:W3CDTF">2024-07-24T08:55:00Z</dcterms:modified>
</cp:coreProperties>
</file>