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88005" w14:textId="77777777" w:rsidR="00A83B03" w:rsidRDefault="00A83B03" w:rsidP="00354F7C">
      <w:pPr>
        <w:pStyle w:val="ae"/>
        <w:jc w:val="center"/>
        <w:rPr>
          <w:b/>
          <w:sz w:val="24"/>
          <w:szCs w:val="24"/>
          <w:lang w:val="kk-KZ"/>
        </w:rPr>
      </w:pPr>
    </w:p>
    <w:p w14:paraId="636427F7" w14:textId="77777777" w:rsidR="00A83B03" w:rsidRPr="000A0CE2" w:rsidRDefault="00522855">
      <w:pPr>
        <w:pStyle w:val="ae"/>
        <w:jc w:val="center"/>
        <w:rPr>
          <w:b/>
          <w:sz w:val="24"/>
          <w:szCs w:val="24"/>
          <w:lang w:val="kk-KZ"/>
        </w:rPr>
      </w:pPr>
      <w:r w:rsidRPr="000A0CE2">
        <w:rPr>
          <w:b/>
          <w:sz w:val="24"/>
          <w:szCs w:val="24"/>
          <w:lang w:val="kk-KZ"/>
        </w:rPr>
        <w:t>ХАБАРЛАНДЫРУ</w:t>
      </w:r>
    </w:p>
    <w:p w14:paraId="793EBAE5" w14:textId="0BACE691" w:rsidR="00A83B03" w:rsidRPr="00F0429B" w:rsidRDefault="00522855">
      <w:pPr>
        <w:jc w:val="center"/>
        <w:rPr>
          <w:rFonts w:eastAsia="Calibri"/>
          <w:b/>
          <w:sz w:val="24"/>
          <w:szCs w:val="24"/>
          <w:lang w:val="kk-KZ"/>
        </w:rPr>
      </w:pPr>
      <w:r w:rsidRPr="00F0429B">
        <w:rPr>
          <w:rFonts w:eastAsia="Calibri"/>
          <w:b/>
          <w:sz w:val="24"/>
          <w:szCs w:val="24"/>
          <w:lang w:val="kk-KZ"/>
        </w:rPr>
        <w:t xml:space="preserve">Жамбыл облысы әкімдігінің білім басқармасы </w:t>
      </w:r>
      <w:r w:rsidR="0066085F" w:rsidRPr="00F0429B">
        <w:rPr>
          <w:rFonts w:eastAsia="Calibri"/>
          <w:b/>
          <w:sz w:val="24"/>
          <w:szCs w:val="24"/>
          <w:lang w:val="kk-KZ"/>
        </w:rPr>
        <w:t>«</w:t>
      </w:r>
      <w:r w:rsidRPr="00F0429B">
        <w:rPr>
          <w:rFonts w:eastAsia="Calibri"/>
          <w:b/>
          <w:sz w:val="24"/>
          <w:szCs w:val="24"/>
          <w:lang w:val="kk-KZ"/>
        </w:rPr>
        <w:t>Т.Рысқұлов ауданының</w:t>
      </w:r>
    </w:p>
    <w:p w14:paraId="46608868" w14:textId="1C78FB3C" w:rsidR="005D2F03" w:rsidRPr="00F0429B" w:rsidRDefault="00522855" w:rsidP="0066085F">
      <w:pPr>
        <w:jc w:val="center"/>
        <w:rPr>
          <w:rFonts w:eastAsia="Calibri"/>
          <w:b/>
          <w:sz w:val="24"/>
          <w:szCs w:val="24"/>
          <w:lang w:val="kk-KZ"/>
        </w:rPr>
      </w:pPr>
      <w:r w:rsidRPr="00F0429B">
        <w:rPr>
          <w:rFonts w:eastAsia="Calibri"/>
          <w:b/>
          <w:sz w:val="24"/>
          <w:szCs w:val="24"/>
          <w:lang w:val="kk-KZ"/>
        </w:rPr>
        <w:t>білі</w:t>
      </w:r>
      <w:r w:rsidR="00527A44" w:rsidRPr="00F0429B">
        <w:rPr>
          <w:rFonts w:eastAsia="Calibri"/>
          <w:b/>
          <w:sz w:val="24"/>
          <w:szCs w:val="24"/>
          <w:lang w:val="kk-KZ"/>
        </w:rPr>
        <w:t>м бөлімі</w:t>
      </w:r>
      <w:r w:rsidR="0066085F" w:rsidRPr="00F0429B">
        <w:rPr>
          <w:rFonts w:eastAsia="Calibri"/>
          <w:b/>
          <w:sz w:val="24"/>
          <w:szCs w:val="24"/>
          <w:lang w:val="kk-KZ"/>
        </w:rPr>
        <w:t xml:space="preserve">» </w:t>
      </w:r>
      <w:bookmarkStart w:id="0" w:name="_Hlk207979680"/>
      <w:r w:rsidR="0066085F" w:rsidRPr="00F0429B">
        <w:rPr>
          <w:rFonts w:eastAsia="Calibri"/>
          <w:b/>
          <w:sz w:val="24"/>
          <w:szCs w:val="24"/>
          <w:lang w:val="kk-KZ"/>
        </w:rPr>
        <w:t>коммуналдық мемлекеттік мекемесі</w:t>
      </w:r>
    </w:p>
    <w:p w14:paraId="005DE09E" w14:textId="20CE25C7" w:rsidR="00A83B03" w:rsidRPr="00F0429B" w:rsidRDefault="00527A44" w:rsidP="005D2F03">
      <w:pPr>
        <w:jc w:val="center"/>
        <w:rPr>
          <w:rFonts w:eastAsia="Calibri"/>
          <w:b/>
          <w:sz w:val="24"/>
          <w:szCs w:val="24"/>
          <w:lang w:val="kk-KZ"/>
        </w:rPr>
      </w:pPr>
      <w:r w:rsidRPr="00F0429B">
        <w:rPr>
          <w:rFonts w:eastAsia="Calibri"/>
          <w:b/>
          <w:sz w:val="24"/>
          <w:szCs w:val="24"/>
          <w:lang w:val="kk-KZ"/>
        </w:rPr>
        <w:t>«</w:t>
      </w:r>
      <w:r w:rsidR="0066085F" w:rsidRPr="00F0429B">
        <w:rPr>
          <w:rFonts w:eastAsia="Calibri"/>
          <w:b/>
          <w:sz w:val="24"/>
          <w:szCs w:val="24"/>
          <w:lang w:val="kk-KZ"/>
        </w:rPr>
        <w:t>Әдіскер</w:t>
      </w:r>
      <w:r w:rsidRPr="00F0429B">
        <w:rPr>
          <w:rFonts w:eastAsia="Calibri"/>
          <w:b/>
          <w:sz w:val="24"/>
          <w:szCs w:val="24"/>
          <w:lang w:val="kk-KZ"/>
        </w:rPr>
        <w:t>»</w:t>
      </w:r>
      <w:r w:rsidR="005D2F03" w:rsidRPr="00F0429B">
        <w:rPr>
          <w:rFonts w:eastAsia="Calibri"/>
          <w:b/>
          <w:sz w:val="24"/>
          <w:szCs w:val="24"/>
          <w:lang w:val="kk-KZ"/>
        </w:rPr>
        <w:t xml:space="preserve"> </w:t>
      </w:r>
      <w:r w:rsidRPr="00F0429B">
        <w:rPr>
          <w:rFonts w:eastAsia="Calibri"/>
          <w:b/>
          <w:sz w:val="24"/>
          <w:szCs w:val="24"/>
          <w:lang w:val="kk-KZ"/>
        </w:rPr>
        <w:t xml:space="preserve"> </w:t>
      </w:r>
      <w:r w:rsidR="00522855" w:rsidRPr="00F0429B">
        <w:rPr>
          <w:rFonts w:eastAsia="Calibri"/>
          <w:b/>
          <w:sz w:val="24"/>
          <w:szCs w:val="24"/>
          <w:lang w:val="kk-KZ"/>
        </w:rPr>
        <w:t xml:space="preserve"> бос лауазымына</w:t>
      </w:r>
    </w:p>
    <w:bookmarkEnd w:id="0"/>
    <w:p w14:paraId="2C7EB0EA" w14:textId="77777777" w:rsidR="00A83B03" w:rsidRPr="000A0CE2" w:rsidRDefault="00522855">
      <w:pPr>
        <w:jc w:val="center"/>
        <w:rPr>
          <w:rFonts w:eastAsia="Calibri"/>
          <w:b/>
          <w:sz w:val="24"/>
          <w:szCs w:val="24"/>
          <w:lang w:val="kk-KZ"/>
        </w:rPr>
      </w:pPr>
      <w:r w:rsidRPr="000A0CE2">
        <w:rPr>
          <w:rFonts w:eastAsia="Calibri"/>
          <w:b/>
          <w:sz w:val="24"/>
          <w:szCs w:val="24"/>
          <w:lang w:val="kk-KZ"/>
        </w:rPr>
        <w:t>КОНКУРС ЖАРИЯЛАЙДЫ</w:t>
      </w:r>
    </w:p>
    <w:p w14:paraId="1355DE99" w14:textId="77777777" w:rsidR="00A83B03" w:rsidRPr="000A0CE2" w:rsidRDefault="00A83B03">
      <w:pPr>
        <w:pStyle w:val="ae"/>
        <w:jc w:val="center"/>
        <w:rPr>
          <w:b/>
          <w:sz w:val="24"/>
          <w:szCs w:val="24"/>
          <w:lang w:val="sr-Cyrl-CS" w:eastAsia="ko-KR"/>
        </w:rPr>
      </w:pPr>
    </w:p>
    <w:p w14:paraId="6049506C" w14:textId="734EF487" w:rsidR="00A83B03" w:rsidRPr="000A0CE2" w:rsidRDefault="00522855">
      <w:pPr>
        <w:pStyle w:val="ae"/>
        <w:ind w:firstLine="708"/>
        <w:jc w:val="both"/>
        <w:rPr>
          <w:sz w:val="24"/>
          <w:szCs w:val="24"/>
          <w:lang w:val="kk-KZ"/>
        </w:rPr>
      </w:pPr>
      <w:r w:rsidRPr="000A0CE2">
        <w:rPr>
          <w:b/>
          <w:sz w:val="24"/>
          <w:szCs w:val="24"/>
          <w:lang w:val="kk-KZ"/>
        </w:rPr>
        <w:t>Мекеменің атауы</w:t>
      </w:r>
      <w:r w:rsidRPr="000A0CE2">
        <w:rPr>
          <w:sz w:val="24"/>
          <w:szCs w:val="24"/>
          <w:lang w:val="kk-KZ"/>
        </w:rPr>
        <w:t>:</w:t>
      </w:r>
      <w:r w:rsidR="002743CA">
        <w:rPr>
          <w:sz w:val="24"/>
          <w:szCs w:val="24"/>
          <w:lang w:val="kk-KZ"/>
        </w:rPr>
        <w:t xml:space="preserve"> </w:t>
      </w:r>
      <w:r w:rsidRPr="000A0CE2">
        <w:rPr>
          <w:sz w:val="24"/>
          <w:szCs w:val="24"/>
          <w:lang w:val="kk-KZ"/>
        </w:rPr>
        <w:t xml:space="preserve">Жамбыл облысы әкімдігінің білім басқармасы Т.Рысқұлов ауданының </w:t>
      </w:r>
      <w:r w:rsidR="00527A44" w:rsidRPr="000A0CE2">
        <w:rPr>
          <w:rFonts w:eastAsia="Calibri"/>
          <w:sz w:val="24"/>
          <w:szCs w:val="24"/>
          <w:lang w:val="kk-KZ"/>
        </w:rPr>
        <w:t>білім бөлімі</w:t>
      </w:r>
      <w:r w:rsidR="0066085F">
        <w:rPr>
          <w:rFonts w:eastAsia="Calibri"/>
          <w:sz w:val="24"/>
          <w:szCs w:val="24"/>
          <w:lang w:val="kk-KZ"/>
        </w:rPr>
        <w:t xml:space="preserve">  </w:t>
      </w:r>
      <w:r w:rsidR="0066085F" w:rsidRPr="000A0CE2">
        <w:rPr>
          <w:rFonts w:eastAsia="Calibri"/>
          <w:sz w:val="24"/>
          <w:szCs w:val="24"/>
          <w:lang w:val="kk-KZ"/>
        </w:rPr>
        <w:t xml:space="preserve">коммуналдық </w:t>
      </w:r>
      <w:r w:rsidR="00527A44" w:rsidRPr="000A0CE2">
        <w:rPr>
          <w:rFonts w:eastAsia="Calibri"/>
          <w:sz w:val="24"/>
          <w:szCs w:val="24"/>
          <w:lang w:val="kk-KZ"/>
        </w:rPr>
        <w:t xml:space="preserve">мемлекеттік </w:t>
      </w:r>
      <w:r w:rsidR="0066085F">
        <w:rPr>
          <w:rFonts w:eastAsia="Calibri"/>
          <w:sz w:val="24"/>
          <w:szCs w:val="24"/>
          <w:lang w:val="kk-KZ"/>
        </w:rPr>
        <w:t>мекемесі.</w:t>
      </w:r>
    </w:p>
    <w:p w14:paraId="779F2BF4" w14:textId="6E37A84C" w:rsidR="00A83B03" w:rsidRPr="000A0CE2" w:rsidRDefault="00522855">
      <w:pPr>
        <w:ind w:firstLine="708"/>
        <w:jc w:val="both"/>
        <w:rPr>
          <w:sz w:val="24"/>
          <w:szCs w:val="24"/>
          <w:lang w:val="kk-KZ"/>
        </w:rPr>
      </w:pPr>
      <w:r w:rsidRPr="000A0CE2">
        <w:rPr>
          <w:b/>
          <w:sz w:val="24"/>
          <w:szCs w:val="24"/>
          <w:lang w:val="kk-KZ"/>
        </w:rPr>
        <w:t>Орналасқан жері</w:t>
      </w:r>
      <w:r w:rsidRPr="000A0CE2">
        <w:rPr>
          <w:sz w:val="24"/>
          <w:szCs w:val="24"/>
          <w:lang w:val="kk-KZ"/>
        </w:rPr>
        <w:t>:</w:t>
      </w:r>
      <w:bookmarkStart w:id="1" w:name="z22"/>
      <w:r w:rsidR="00527A44" w:rsidRPr="000A0CE2">
        <w:rPr>
          <w:i/>
          <w:color w:val="000000"/>
          <w:sz w:val="24"/>
          <w:szCs w:val="24"/>
          <w:lang w:val="kk-KZ"/>
        </w:rPr>
        <w:t>тел.:</w:t>
      </w:r>
      <w:r w:rsidR="002743CA">
        <w:rPr>
          <w:i/>
          <w:color w:val="000000"/>
          <w:sz w:val="24"/>
          <w:szCs w:val="24"/>
          <w:lang w:val="kk-KZ"/>
        </w:rPr>
        <w:t xml:space="preserve"> </w:t>
      </w:r>
      <w:r w:rsidR="00527A44" w:rsidRPr="002743CA">
        <w:rPr>
          <w:color w:val="000000"/>
          <w:sz w:val="24"/>
          <w:szCs w:val="24"/>
          <w:lang w:val="kk-KZ"/>
        </w:rPr>
        <w:t>2-</w:t>
      </w:r>
      <w:r w:rsidR="0066085F">
        <w:rPr>
          <w:color w:val="0000FF"/>
          <w:sz w:val="24"/>
          <w:szCs w:val="24"/>
          <w:u w:val="single"/>
          <w:lang w:val="kk-KZ"/>
        </w:rPr>
        <w:t xml:space="preserve">14-10 </w:t>
      </w:r>
      <w:r w:rsidRPr="000A0CE2">
        <w:rPr>
          <w:sz w:val="24"/>
          <w:szCs w:val="24"/>
          <w:lang w:val="kk-KZ"/>
        </w:rPr>
        <w:t>Жамбыл облысы  Т.Рысқұлов ауда</w:t>
      </w:r>
      <w:r w:rsidR="00527A44" w:rsidRPr="000A0CE2">
        <w:rPr>
          <w:sz w:val="24"/>
          <w:szCs w:val="24"/>
          <w:lang w:val="kk-KZ"/>
        </w:rPr>
        <w:t>ны Құлан ауылы, Жібек жолы  көше</w:t>
      </w:r>
      <w:r w:rsidR="002743CA">
        <w:rPr>
          <w:sz w:val="24"/>
          <w:szCs w:val="24"/>
          <w:lang w:val="kk-KZ"/>
        </w:rPr>
        <w:t>сі</w:t>
      </w:r>
      <w:r w:rsidR="00527A44" w:rsidRPr="000A0CE2">
        <w:rPr>
          <w:sz w:val="24"/>
          <w:szCs w:val="24"/>
          <w:lang w:val="kk-KZ"/>
        </w:rPr>
        <w:t xml:space="preserve">  № </w:t>
      </w:r>
      <w:r w:rsidR="0066085F">
        <w:rPr>
          <w:sz w:val="24"/>
          <w:szCs w:val="24"/>
          <w:lang w:val="kk-KZ"/>
        </w:rPr>
        <w:t>76</w:t>
      </w:r>
      <w:r w:rsidR="00527A44" w:rsidRPr="000A0CE2">
        <w:rPr>
          <w:sz w:val="24"/>
          <w:szCs w:val="24"/>
          <w:lang w:val="kk-KZ"/>
        </w:rPr>
        <w:t xml:space="preserve"> </w:t>
      </w:r>
      <w:r w:rsidR="002743CA">
        <w:rPr>
          <w:sz w:val="24"/>
          <w:szCs w:val="24"/>
          <w:lang w:val="kk-KZ"/>
        </w:rPr>
        <w:t xml:space="preserve"> үй.</w:t>
      </w:r>
    </w:p>
    <w:p w14:paraId="30661EFC" w14:textId="6B379769" w:rsidR="00A83B03" w:rsidRPr="000A0CE2" w:rsidRDefault="0066085F" w:rsidP="0066085F">
      <w:pPr>
        <w:jc w:val="both"/>
        <w:rPr>
          <w:rFonts w:eastAsia="Calibri"/>
          <w:sz w:val="24"/>
          <w:szCs w:val="24"/>
          <w:lang w:val="kk-KZ"/>
        </w:rPr>
      </w:pPr>
      <w:r>
        <w:rPr>
          <w:b/>
          <w:color w:val="000000"/>
          <w:sz w:val="24"/>
          <w:szCs w:val="24"/>
          <w:lang w:val="kk-KZ"/>
        </w:rPr>
        <w:tab/>
      </w:r>
      <w:r w:rsidR="00522855" w:rsidRPr="000A0CE2">
        <w:rPr>
          <w:b/>
          <w:color w:val="000000"/>
          <w:sz w:val="24"/>
          <w:szCs w:val="24"/>
          <w:lang w:val="kk-KZ"/>
        </w:rPr>
        <w:t>Лауазымдық жалақы мөлшері</w:t>
      </w:r>
      <w:r w:rsidR="00522855" w:rsidRPr="000A0CE2">
        <w:rPr>
          <w:color w:val="000000"/>
          <w:sz w:val="24"/>
          <w:szCs w:val="24"/>
          <w:lang w:val="kk-KZ"/>
        </w:rPr>
        <w:t xml:space="preserve">: </w:t>
      </w:r>
      <w:r w:rsidR="00527A44" w:rsidRPr="000A0CE2">
        <w:rPr>
          <w:rFonts w:eastAsia="Calibri"/>
          <w:sz w:val="24"/>
          <w:szCs w:val="24"/>
          <w:lang w:val="kk-KZ"/>
        </w:rPr>
        <w:t xml:space="preserve">Жамбыл облысы әкімдігінің білім басқармасы </w:t>
      </w:r>
      <w:r>
        <w:rPr>
          <w:rFonts w:eastAsia="Calibri"/>
          <w:sz w:val="24"/>
          <w:szCs w:val="24"/>
          <w:lang w:val="kk-KZ"/>
        </w:rPr>
        <w:t>«</w:t>
      </w:r>
      <w:r w:rsidR="00527A44" w:rsidRPr="000A0CE2">
        <w:rPr>
          <w:rFonts w:eastAsia="Calibri"/>
          <w:sz w:val="24"/>
          <w:szCs w:val="24"/>
          <w:lang w:val="kk-KZ"/>
        </w:rPr>
        <w:t>Т.Рысқұлов ауданының білім бөлімі</w:t>
      </w:r>
      <w:r>
        <w:rPr>
          <w:rFonts w:eastAsia="Calibri"/>
          <w:sz w:val="24"/>
          <w:szCs w:val="24"/>
          <w:lang w:val="kk-KZ"/>
        </w:rPr>
        <w:t xml:space="preserve">» </w:t>
      </w:r>
      <w:r w:rsidR="00527A44" w:rsidRPr="000A0CE2">
        <w:rPr>
          <w:rFonts w:eastAsia="Calibri"/>
          <w:sz w:val="24"/>
          <w:szCs w:val="24"/>
          <w:lang w:val="kk-KZ"/>
        </w:rPr>
        <w:t xml:space="preserve"> </w:t>
      </w:r>
      <w:r w:rsidRPr="0066085F">
        <w:rPr>
          <w:rFonts w:eastAsia="Calibri"/>
          <w:sz w:val="24"/>
          <w:szCs w:val="24"/>
          <w:lang w:val="kk-KZ"/>
        </w:rPr>
        <w:t>коммуналдық мемлекеттік мекемесі</w:t>
      </w:r>
      <w:r>
        <w:rPr>
          <w:rFonts w:eastAsia="Calibri"/>
          <w:sz w:val="24"/>
          <w:szCs w:val="24"/>
          <w:lang w:val="kk-KZ"/>
        </w:rPr>
        <w:t xml:space="preserve">не </w:t>
      </w:r>
      <w:r w:rsidR="002743CA">
        <w:rPr>
          <w:rFonts w:eastAsia="Calibri"/>
          <w:sz w:val="24"/>
          <w:szCs w:val="24"/>
          <w:lang w:val="kk-KZ"/>
        </w:rPr>
        <w:t xml:space="preserve">«Әдіскер» </w:t>
      </w:r>
      <w:r w:rsidR="00527A44" w:rsidRPr="000A0CE2">
        <w:rPr>
          <w:rFonts w:eastAsia="Calibri"/>
          <w:sz w:val="24"/>
          <w:szCs w:val="24"/>
          <w:lang w:val="kk-KZ"/>
        </w:rPr>
        <w:t xml:space="preserve">бос лауазымының </w:t>
      </w:r>
      <w:r w:rsidR="00522855" w:rsidRPr="000A0CE2">
        <w:rPr>
          <w:rFonts w:eastAsia="Calibri"/>
          <w:sz w:val="24"/>
          <w:szCs w:val="24"/>
          <w:lang w:val="kk-KZ"/>
        </w:rPr>
        <w:t xml:space="preserve">жалақысы: </w:t>
      </w:r>
      <w:r w:rsidR="00522855" w:rsidRPr="000A0CE2">
        <w:rPr>
          <w:sz w:val="24"/>
          <w:szCs w:val="24"/>
          <w:lang w:val="kk-KZ" w:eastAsia="ko-KR"/>
        </w:rPr>
        <w:t xml:space="preserve">еңбек өтіліне байланысты </w:t>
      </w:r>
      <w:r w:rsidR="006D4B94">
        <w:rPr>
          <w:bCs/>
          <w:sz w:val="24"/>
          <w:szCs w:val="24"/>
          <w:lang w:val="kk-KZ" w:eastAsia="en-US"/>
        </w:rPr>
        <w:t>180000</w:t>
      </w:r>
      <w:r w:rsidR="00522855" w:rsidRPr="000A0CE2">
        <w:rPr>
          <w:bCs/>
          <w:sz w:val="24"/>
          <w:szCs w:val="24"/>
          <w:lang w:val="kk-KZ" w:eastAsia="en-US"/>
        </w:rPr>
        <w:t xml:space="preserve"> </w:t>
      </w:r>
      <w:r w:rsidR="00522855" w:rsidRPr="000A0CE2">
        <w:rPr>
          <w:sz w:val="24"/>
          <w:szCs w:val="24"/>
          <w:lang w:val="kk-KZ" w:eastAsia="ko-KR"/>
        </w:rPr>
        <w:t>тенгеден бастап.</w:t>
      </w:r>
    </w:p>
    <w:p w14:paraId="58BF8063" w14:textId="77777777" w:rsidR="00A83B03" w:rsidRPr="000A0CE2" w:rsidRDefault="00522855">
      <w:pPr>
        <w:ind w:firstLine="708"/>
        <w:jc w:val="both"/>
        <w:rPr>
          <w:rFonts w:eastAsia="Calibri"/>
          <w:sz w:val="24"/>
          <w:szCs w:val="24"/>
          <w:lang w:val="kk-KZ"/>
        </w:rPr>
      </w:pPr>
      <w:r w:rsidRPr="000A0CE2">
        <w:rPr>
          <w:rFonts w:eastAsia="Calibri"/>
          <w:b/>
          <w:sz w:val="24"/>
          <w:szCs w:val="24"/>
          <w:lang w:val="kk-KZ"/>
        </w:rPr>
        <w:t>Біліктілікке қойылатын талаптар:</w:t>
      </w:r>
    </w:p>
    <w:bookmarkEnd w:id="1"/>
    <w:p w14:paraId="6D9356BB" w14:textId="77777777" w:rsidR="006D4B94" w:rsidRPr="006D4B94" w:rsidRDefault="006D4B94" w:rsidP="006D4B94">
      <w:pPr>
        <w:pStyle w:val="ae"/>
        <w:ind w:firstLine="708"/>
        <w:jc w:val="both"/>
        <w:rPr>
          <w:sz w:val="24"/>
          <w:szCs w:val="24"/>
          <w:lang w:val="kk-KZ"/>
        </w:rPr>
      </w:pPr>
      <w:r w:rsidRPr="006D4B94">
        <w:rPr>
          <w:sz w:val="24"/>
          <w:szCs w:val="24"/>
          <w:lang w:val="kk-KZ"/>
        </w:rPr>
        <w:t>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14:paraId="0CB485E7" w14:textId="7A24931B" w:rsidR="006D4B94" w:rsidRDefault="006D4B94" w:rsidP="006D4B94">
      <w:pPr>
        <w:pStyle w:val="ae"/>
        <w:ind w:firstLine="708"/>
        <w:jc w:val="both"/>
        <w:rPr>
          <w:sz w:val="24"/>
          <w:szCs w:val="24"/>
          <w:lang w:val="kk-KZ"/>
        </w:rPr>
      </w:pPr>
      <w:r w:rsidRPr="006D4B94">
        <w:rPr>
          <w:sz w:val="24"/>
          <w:szCs w:val="24"/>
          <w:lang w:val="kk-KZ"/>
        </w:rPr>
        <w:t xml:space="preserve">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p w14:paraId="59EB80EC" w14:textId="0E563F28" w:rsidR="006D4B94" w:rsidRPr="006D4B94" w:rsidRDefault="00354F7C" w:rsidP="0062708F">
      <w:pPr>
        <w:pStyle w:val="ae"/>
        <w:ind w:firstLine="708"/>
        <w:jc w:val="both"/>
        <w:rPr>
          <w:sz w:val="24"/>
          <w:szCs w:val="24"/>
          <w:lang w:val="sr-Cyrl-CS"/>
        </w:rPr>
      </w:pPr>
      <w:r w:rsidRPr="000A0CE2">
        <w:rPr>
          <w:sz w:val="24"/>
          <w:szCs w:val="24"/>
          <w:lang w:val="kk-KZ"/>
        </w:rPr>
        <w:t> </w:t>
      </w:r>
      <w:r w:rsidRPr="000A0CE2">
        <w:rPr>
          <w:b/>
          <w:bCs/>
          <w:sz w:val="24"/>
          <w:szCs w:val="24"/>
          <w:lang w:val="sr-Cyrl-CS"/>
        </w:rPr>
        <w:t xml:space="preserve">Білуге міндетті: </w:t>
      </w:r>
      <w:r w:rsidR="006D4B94" w:rsidRPr="006D4B94">
        <w:rPr>
          <w:sz w:val="24"/>
          <w:szCs w:val="24"/>
          <w:lang w:val="sr-Cyrl-C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туралы"заңдары;</w:t>
      </w:r>
      <w:r w:rsidR="00C1497F">
        <w:rPr>
          <w:b/>
          <w:bCs/>
          <w:sz w:val="24"/>
          <w:szCs w:val="24"/>
          <w:lang w:val="sr-Cyrl-CS"/>
        </w:rPr>
        <w:t xml:space="preserve"> </w:t>
      </w:r>
      <w:r w:rsidR="006D4B94" w:rsidRPr="006D4B94">
        <w:rPr>
          <w:sz w:val="24"/>
          <w:szCs w:val="24"/>
          <w:lang w:val="sr-Cyrl-CS"/>
        </w:rPr>
        <w:t>білім беруді дамытудың мемлекеттік бағдарламалары, білім алушыларды оқыту және тәрбиелеу мәселелері бойынша өзге де нормативтік құқықтық актілер; педагогикалық этиканың нормалары;</w:t>
      </w:r>
      <w:r w:rsidR="00C1497F">
        <w:rPr>
          <w:sz w:val="24"/>
          <w:szCs w:val="24"/>
          <w:lang w:val="sr-Cyrl-CS"/>
        </w:rPr>
        <w:t xml:space="preserve"> </w:t>
      </w:r>
      <w:r w:rsidR="006D4B94" w:rsidRPr="006D4B94">
        <w:rPr>
          <w:sz w:val="24"/>
          <w:szCs w:val="24"/>
          <w:lang w:val="sr-Cyrl-CS"/>
        </w:rPr>
        <w:t>оқу пәнінің мазмұны, оқу-тәрбие процесі, оқыту және бағалау әдістемесі; педагогика және психология, әлеуметтану негіздері, қазіргі педагогикалық ғылым мен практиканың жетістіктері; басқарудың инновациялық әдістері;экономика негіздері, еңбек туралы заңнама, еңбек қауіпсіздігі және еңбекті қорғау, өртке қарсы қорғау ережелері.</w:t>
      </w:r>
    </w:p>
    <w:p w14:paraId="181E324B" w14:textId="77777777" w:rsidR="006D4B94" w:rsidRPr="006D4B94" w:rsidRDefault="006D4B94" w:rsidP="006D4B94">
      <w:pPr>
        <w:pStyle w:val="ae"/>
        <w:ind w:left="720"/>
        <w:rPr>
          <w:b/>
          <w:bCs/>
          <w:sz w:val="24"/>
          <w:szCs w:val="24"/>
          <w:lang w:val="kk-KZ"/>
        </w:rPr>
      </w:pPr>
      <w:r w:rsidRPr="006D4B94">
        <w:rPr>
          <w:b/>
          <w:bCs/>
          <w:sz w:val="24"/>
          <w:szCs w:val="24"/>
          <w:lang w:val="kk-KZ"/>
        </w:rPr>
        <w:t xml:space="preserve">Лауазымдық міндеттері: </w:t>
      </w:r>
    </w:p>
    <w:p w14:paraId="77E201A7" w14:textId="77777777" w:rsidR="00C1497F" w:rsidRPr="00C1497F" w:rsidRDefault="00C1497F" w:rsidP="00C1497F">
      <w:pPr>
        <w:jc w:val="both"/>
        <w:rPr>
          <w:sz w:val="24"/>
          <w:szCs w:val="24"/>
          <w:lang w:val="sr-Cyrl-CS"/>
        </w:rPr>
      </w:pPr>
      <w:r>
        <w:rPr>
          <w:color w:val="000000"/>
          <w:sz w:val="28"/>
        </w:rPr>
        <w:t>     </w:t>
      </w:r>
      <w:r w:rsidRPr="00C1497F">
        <w:rPr>
          <w:color w:val="000000"/>
          <w:sz w:val="28"/>
          <w:lang w:val="sr-Cyrl-CS"/>
        </w:rPr>
        <w:t xml:space="preserve"> </w:t>
      </w:r>
      <w:r w:rsidRPr="00C1497F">
        <w:rPr>
          <w:color w:val="000000"/>
          <w:sz w:val="24"/>
          <w:szCs w:val="24"/>
          <w:lang w:val="sr-Cyrl-CS"/>
        </w:rPr>
        <w:t>білім беру ұйымының оқу-әдістемелік жұмысын ұйымдастырады және талдайды;</w:t>
      </w:r>
    </w:p>
    <w:p w14:paraId="346655EF" w14:textId="77777777" w:rsidR="00C1497F" w:rsidRPr="00C1497F" w:rsidRDefault="00C1497F" w:rsidP="00C1497F">
      <w:pPr>
        <w:jc w:val="both"/>
        <w:rPr>
          <w:sz w:val="24"/>
          <w:szCs w:val="24"/>
          <w:lang w:val="sr-Cyrl-CS"/>
        </w:rPr>
      </w:pPr>
      <w:r w:rsidRPr="00C1497F">
        <w:rPr>
          <w:color w:val="000000"/>
          <w:sz w:val="24"/>
          <w:szCs w:val="24"/>
        </w:rPr>
        <w:t>     </w:t>
      </w:r>
      <w:r w:rsidRPr="00C1497F">
        <w:rPr>
          <w:color w:val="000000"/>
          <w:sz w:val="24"/>
          <w:szCs w:val="24"/>
          <w:lang w:val="sr-Cyrl-CS"/>
        </w:rPr>
        <w:t xml:space="preserve"> 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p>
    <w:p w14:paraId="54FB8BD0" w14:textId="77777777" w:rsidR="00C1497F" w:rsidRPr="00C1497F" w:rsidRDefault="00C1497F" w:rsidP="00C1497F">
      <w:pPr>
        <w:jc w:val="both"/>
        <w:rPr>
          <w:sz w:val="24"/>
          <w:szCs w:val="24"/>
          <w:lang w:val="sr-Cyrl-CS"/>
        </w:rPr>
      </w:pPr>
      <w:r w:rsidRPr="00C1497F">
        <w:rPr>
          <w:color w:val="000000"/>
          <w:sz w:val="24"/>
          <w:szCs w:val="24"/>
        </w:rPr>
        <w:t>     </w:t>
      </w:r>
      <w:r w:rsidRPr="00C1497F">
        <w:rPr>
          <w:color w:val="000000"/>
          <w:sz w:val="24"/>
          <w:szCs w:val="24"/>
          <w:lang w:val="sr-Cyrl-CS"/>
        </w:rPr>
        <w:t xml:space="preserve"> оқу-әдістемелік құжаттаманы дайындау бойынша жұмысты бақылайды, оқу-жоспарлау жұмыс құжаттамасын жасауға қатысады;</w:t>
      </w:r>
    </w:p>
    <w:p w14:paraId="512F8A2C" w14:textId="77777777" w:rsidR="00C1497F" w:rsidRPr="00C1497F" w:rsidRDefault="00C1497F" w:rsidP="00C1497F">
      <w:pPr>
        <w:jc w:val="both"/>
        <w:rPr>
          <w:sz w:val="24"/>
          <w:szCs w:val="24"/>
          <w:lang w:val="sr-Cyrl-CS"/>
        </w:rPr>
      </w:pPr>
      <w:r w:rsidRPr="00C1497F">
        <w:rPr>
          <w:color w:val="000000"/>
          <w:sz w:val="24"/>
          <w:szCs w:val="24"/>
          <w:lang w:val="sr-Cyrl-CS"/>
        </w:rPr>
        <w:t xml:space="preserve"> </w:t>
      </w:r>
      <w:r w:rsidRPr="00C1497F">
        <w:rPr>
          <w:color w:val="000000"/>
          <w:sz w:val="24"/>
          <w:szCs w:val="24"/>
        </w:rPr>
        <w:t>     </w:t>
      </w:r>
      <w:r w:rsidRPr="00C1497F">
        <w:rPr>
          <w:color w:val="000000"/>
          <w:sz w:val="24"/>
          <w:szCs w:val="24"/>
          <w:lang w:val="sr-Cyrl-CS"/>
        </w:rPr>
        <w:t xml:space="preserve"> білім беру ұйымдарының әдістемелік, пәндік және циклдік комиссиялары, кафедралары төрағаларының (меңгерушілерінің) жұмысын басқарады және үйлестіреді; </w:t>
      </w:r>
    </w:p>
    <w:p w14:paraId="27D48B22" w14:textId="77777777" w:rsidR="00C1497F" w:rsidRPr="00C1497F" w:rsidRDefault="00C1497F" w:rsidP="00C1497F">
      <w:pPr>
        <w:jc w:val="both"/>
        <w:rPr>
          <w:sz w:val="24"/>
          <w:szCs w:val="24"/>
          <w:lang w:val="sr-Cyrl-CS"/>
        </w:rPr>
      </w:pPr>
      <w:r w:rsidRPr="00C1497F">
        <w:rPr>
          <w:color w:val="000000"/>
          <w:sz w:val="24"/>
          <w:szCs w:val="24"/>
        </w:rPr>
        <w:t>     </w:t>
      </w:r>
      <w:r w:rsidRPr="00C1497F">
        <w:rPr>
          <w:color w:val="000000"/>
          <w:sz w:val="24"/>
          <w:szCs w:val="24"/>
          <w:lang w:val="sr-Cyrl-CS"/>
        </w:rPr>
        <w:t xml:space="preserve"> педагог қызметкерлерді аттестаттауды дайындауға және өткізуге қатысады;</w:t>
      </w:r>
    </w:p>
    <w:p w14:paraId="1FEA6654" w14:textId="77777777" w:rsidR="00C1497F" w:rsidRPr="00C1497F" w:rsidRDefault="00C1497F" w:rsidP="00C1497F">
      <w:pPr>
        <w:jc w:val="both"/>
        <w:rPr>
          <w:sz w:val="24"/>
          <w:szCs w:val="24"/>
          <w:lang w:val="sr-Cyrl-CS"/>
        </w:rPr>
      </w:pPr>
      <w:r w:rsidRPr="00C1497F">
        <w:rPr>
          <w:color w:val="000000"/>
          <w:sz w:val="24"/>
          <w:szCs w:val="24"/>
          <w:lang w:val="sr-Cyrl-CS"/>
        </w:rPr>
        <w:t xml:space="preserve"> </w:t>
      </w:r>
      <w:r w:rsidRPr="00C1497F">
        <w:rPr>
          <w:color w:val="000000"/>
          <w:sz w:val="24"/>
          <w:szCs w:val="24"/>
        </w:rPr>
        <w:t>     </w:t>
      </w:r>
      <w:r w:rsidRPr="00C1497F">
        <w:rPr>
          <w:color w:val="000000"/>
          <w:sz w:val="24"/>
          <w:szCs w:val="24"/>
          <w:lang w:val="sr-Cyrl-CS"/>
        </w:rPr>
        <w:t xml:space="preserve"> 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 </w:t>
      </w:r>
    </w:p>
    <w:p w14:paraId="7E646939" w14:textId="77777777" w:rsidR="00C1497F" w:rsidRPr="00C1497F" w:rsidRDefault="00C1497F" w:rsidP="00C1497F">
      <w:pPr>
        <w:jc w:val="both"/>
        <w:rPr>
          <w:sz w:val="24"/>
          <w:szCs w:val="24"/>
          <w:lang w:val="sr-Cyrl-CS"/>
        </w:rPr>
      </w:pPr>
      <w:r w:rsidRPr="00C1497F">
        <w:rPr>
          <w:color w:val="000000"/>
          <w:sz w:val="24"/>
          <w:szCs w:val="24"/>
          <w:lang w:val="sr-Cyrl-CS"/>
        </w:rPr>
        <w:t xml:space="preserve"> </w:t>
      </w:r>
      <w:r w:rsidRPr="00C1497F">
        <w:rPr>
          <w:color w:val="000000"/>
          <w:sz w:val="24"/>
          <w:szCs w:val="24"/>
        </w:rPr>
        <w:t>     </w:t>
      </w:r>
      <w:r w:rsidRPr="00C1497F">
        <w:rPr>
          <w:color w:val="000000"/>
          <w:sz w:val="24"/>
          <w:szCs w:val="24"/>
          <w:lang w:val="sr-Cyrl-CS"/>
        </w:rPr>
        <w:t xml:space="preserve"> білім беру процесі мен әдістемелік жұмыстың тиімділігін арттыру бойынша ұсыныстар әзірлейді; </w:t>
      </w:r>
    </w:p>
    <w:p w14:paraId="6D259F33" w14:textId="77777777" w:rsidR="00C1497F" w:rsidRPr="00C1497F" w:rsidRDefault="00C1497F" w:rsidP="00C1497F">
      <w:pPr>
        <w:jc w:val="both"/>
        <w:rPr>
          <w:sz w:val="24"/>
          <w:szCs w:val="24"/>
          <w:lang w:val="sr-Cyrl-CS"/>
        </w:rPr>
      </w:pPr>
      <w:r w:rsidRPr="00C1497F">
        <w:rPr>
          <w:color w:val="000000"/>
          <w:sz w:val="24"/>
          <w:szCs w:val="24"/>
        </w:rPr>
        <w:t>     </w:t>
      </w:r>
      <w:r w:rsidRPr="00C1497F">
        <w:rPr>
          <w:color w:val="000000"/>
          <w:sz w:val="24"/>
          <w:szCs w:val="24"/>
          <w:lang w:val="sr-Cyrl-CS"/>
        </w:rPr>
        <w:t xml:space="preserve"> оқытушылардың біліктілігін арттыру және қайта даярлау курстарын, конференцияларды, семинарларды дайындауға және өткізуге қатысады;</w:t>
      </w:r>
    </w:p>
    <w:p w14:paraId="57594C28" w14:textId="77777777" w:rsidR="00C1497F" w:rsidRPr="00C1497F" w:rsidRDefault="00C1497F" w:rsidP="00C1497F">
      <w:pPr>
        <w:jc w:val="both"/>
        <w:rPr>
          <w:sz w:val="24"/>
          <w:szCs w:val="24"/>
          <w:lang w:val="sr-Cyrl-CS"/>
        </w:rPr>
      </w:pPr>
      <w:r w:rsidRPr="00C1497F">
        <w:rPr>
          <w:color w:val="000000"/>
          <w:sz w:val="24"/>
          <w:szCs w:val="24"/>
          <w:lang w:val="sr-Cyrl-CS"/>
        </w:rPr>
        <w:t xml:space="preserve"> </w:t>
      </w:r>
      <w:r w:rsidRPr="00C1497F">
        <w:rPr>
          <w:color w:val="000000"/>
          <w:sz w:val="24"/>
          <w:szCs w:val="24"/>
        </w:rPr>
        <w:t>     </w:t>
      </w:r>
      <w:r w:rsidRPr="00C1497F">
        <w:rPr>
          <w:color w:val="000000"/>
          <w:sz w:val="24"/>
          <w:szCs w:val="24"/>
          <w:lang w:val="sr-Cyrl-CS"/>
        </w:rPr>
        <w:t xml:space="preserve"> ашық сабақтар өткізуді және оларды талқылауды ұйымдастырады; </w:t>
      </w:r>
    </w:p>
    <w:p w14:paraId="17CB7246" w14:textId="77777777" w:rsidR="00C1497F" w:rsidRPr="00C1497F" w:rsidRDefault="00C1497F" w:rsidP="00C1497F">
      <w:pPr>
        <w:jc w:val="both"/>
        <w:rPr>
          <w:sz w:val="24"/>
          <w:szCs w:val="24"/>
          <w:lang w:val="sr-Cyrl-CS"/>
        </w:rPr>
      </w:pPr>
      <w:r w:rsidRPr="00C1497F">
        <w:rPr>
          <w:color w:val="000000"/>
          <w:sz w:val="24"/>
          <w:szCs w:val="24"/>
          <w:lang w:val="sr-Cyrl-CS"/>
        </w:rPr>
        <w:t xml:space="preserve"> </w:t>
      </w:r>
      <w:r w:rsidRPr="00C1497F">
        <w:rPr>
          <w:color w:val="000000"/>
          <w:sz w:val="24"/>
          <w:szCs w:val="24"/>
        </w:rPr>
        <w:t>     </w:t>
      </w:r>
      <w:r w:rsidRPr="00C1497F">
        <w:rPr>
          <w:color w:val="000000"/>
          <w:sz w:val="24"/>
          <w:szCs w:val="24"/>
          <w:lang w:val="sr-Cyrl-CS"/>
        </w:rPr>
        <w:t xml:space="preserve"> әдістемелік кабинетті жабдықтармен, көрнекі құралдармен жабдықтауды қамтамасыз етеді; </w:t>
      </w:r>
    </w:p>
    <w:p w14:paraId="72EBB5CD" w14:textId="77777777" w:rsidR="00C1497F" w:rsidRPr="00C1497F" w:rsidRDefault="00C1497F" w:rsidP="00C1497F">
      <w:pPr>
        <w:jc w:val="both"/>
        <w:rPr>
          <w:sz w:val="24"/>
          <w:szCs w:val="24"/>
          <w:lang w:val="sr-Cyrl-CS"/>
        </w:rPr>
      </w:pPr>
      <w:r w:rsidRPr="00C1497F">
        <w:rPr>
          <w:color w:val="000000"/>
          <w:sz w:val="24"/>
          <w:szCs w:val="24"/>
        </w:rPr>
        <w:t>     </w:t>
      </w:r>
      <w:r w:rsidRPr="00C1497F">
        <w:rPr>
          <w:color w:val="000000"/>
          <w:sz w:val="24"/>
          <w:szCs w:val="24"/>
          <w:lang w:val="sr-Cyrl-CS"/>
        </w:rPr>
        <w:t xml:space="preserve"> белгіленген есептік құжаттаманың уақтылы жасалуын қамтамасыз етеді.</w:t>
      </w:r>
    </w:p>
    <w:p w14:paraId="41EAEDEF" w14:textId="0C4A5D03" w:rsidR="00A83B03" w:rsidRPr="000A0CE2" w:rsidRDefault="00522855">
      <w:pPr>
        <w:ind w:firstLine="708"/>
        <w:jc w:val="both"/>
        <w:rPr>
          <w:sz w:val="24"/>
          <w:szCs w:val="24"/>
          <w:lang w:val="kk-KZ"/>
        </w:rPr>
      </w:pPr>
      <w:r w:rsidRPr="000A0CE2">
        <w:rPr>
          <w:b/>
          <w:sz w:val="24"/>
          <w:szCs w:val="24"/>
          <w:lang w:val="kk-KZ"/>
        </w:rPr>
        <w:t>Конкурсқа құжаттарды қабылдау мерзімі:</w:t>
      </w:r>
      <w:r w:rsidR="005D2F03" w:rsidRPr="000A0CE2">
        <w:rPr>
          <w:sz w:val="24"/>
          <w:szCs w:val="24"/>
          <w:lang w:val="kk-KZ"/>
        </w:rPr>
        <w:t xml:space="preserve"> 0</w:t>
      </w:r>
      <w:r w:rsidR="00423297">
        <w:rPr>
          <w:sz w:val="24"/>
          <w:szCs w:val="24"/>
          <w:lang w:val="kk-KZ"/>
        </w:rPr>
        <w:t>9</w:t>
      </w:r>
      <w:r w:rsidR="005D2F03" w:rsidRPr="000A0CE2">
        <w:rPr>
          <w:sz w:val="24"/>
          <w:szCs w:val="24"/>
          <w:lang w:val="kk-KZ"/>
        </w:rPr>
        <w:t>.09</w:t>
      </w:r>
      <w:r w:rsidR="00987A57" w:rsidRPr="000A0CE2">
        <w:rPr>
          <w:sz w:val="24"/>
          <w:szCs w:val="24"/>
          <w:lang w:val="kk-KZ"/>
        </w:rPr>
        <w:t>.2025-1</w:t>
      </w:r>
      <w:r w:rsidR="00423297">
        <w:rPr>
          <w:sz w:val="24"/>
          <w:szCs w:val="24"/>
          <w:lang w:val="kk-KZ"/>
        </w:rPr>
        <w:t>8</w:t>
      </w:r>
      <w:r w:rsidR="00987A57" w:rsidRPr="000A0CE2">
        <w:rPr>
          <w:sz w:val="24"/>
          <w:szCs w:val="24"/>
          <w:lang w:val="kk-KZ"/>
        </w:rPr>
        <w:t>.09</w:t>
      </w:r>
      <w:r w:rsidRPr="000A0CE2">
        <w:rPr>
          <w:sz w:val="24"/>
          <w:szCs w:val="24"/>
          <w:lang w:val="kk-KZ"/>
        </w:rPr>
        <w:t>.2025 ж.</w:t>
      </w:r>
      <w:r w:rsidR="0066085F">
        <w:rPr>
          <w:sz w:val="24"/>
          <w:szCs w:val="24"/>
          <w:lang w:val="kk-KZ"/>
        </w:rPr>
        <w:t>ж</w:t>
      </w:r>
      <w:r w:rsidRPr="000A0CE2">
        <w:rPr>
          <w:sz w:val="24"/>
          <w:szCs w:val="24"/>
          <w:lang w:val="kk-KZ"/>
        </w:rPr>
        <w:t xml:space="preserve"> аралығында  қабылданады.</w:t>
      </w:r>
      <w:bookmarkStart w:id="2" w:name="_GoBack"/>
      <w:bookmarkEnd w:id="2"/>
    </w:p>
    <w:p w14:paraId="6CB6CAC7" w14:textId="77777777" w:rsidR="00A83B03" w:rsidRPr="000A0CE2" w:rsidRDefault="00522855">
      <w:pPr>
        <w:pStyle w:val="ae"/>
        <w:rPr>
          <w:b/>
          <w:sz w:val="24"/>
          <w:szCs w:val="24"/>
          <w:lang w:val="sr-Cyrl-CS" w:eastAsia="ko-KR"/>
        </w:rPr>
      </w:pPr>
      <w:r w:rsidRPr="000A0CE2">
        <w:rPr>
          <w:sz w:val="24"/>
          <w:szCs w:val="24"/>
          <w:lang w:val="sr-Cyrl-CS" w:eastAsia="ko-KR"/>
        </w:rPr>
        <w:lastRenderedPageBreak/>
        <w:tab/>
      </w:r>
      <w:r w:rsidRPr="000A0CE2">
        <w:rPr>
          <w:b/>
          <w:sz w:val="24"/>
          <w:szCs w:val="24"/>
          <w:lang w:val="sr-Cyrl-CS" w:eastAsia="ko-KR"/>
        </w:rPr>
        <w:t>Конкурсқа қатысушыларға қойылатын талаптар:</w:t>
      </w:r>
    </w:p>
    <w:p w14:paraId="3B8E3625" w14:textId="77777777" w:rsidR="00A83B03" w:rsidRPr="000A0CE2" w:rsidRDefault="00522855">
      <w:pPr>
        <w:ind w:firstLine="708"/>
        <w:jc w:val="both"/>
        <w:rPr>
          <w:rFonts w:eastAsia="Calibri"/>
          <w:b/>
          <w:sz w:val="24"/>
          <w:szCs w:val="24"/>
          <w:lang w:val="kk-KZ" w:eastAsia="en-US"/>
        </w:rPr>
      </w:pPr>
      <w:r w:rsidRPr="000A0CE2">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9BFFB09"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50E810E"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0879C870"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30B15B4"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B4C69E4"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5) еңбек қызметін растайтын құжаттың көшірмесі (бар болса); </w:t>
      </w:r>
    </w:p>
    <w:p w14:paraId="5D871EF3"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23BB494A"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62F75CC5"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8) наркологиялық аурудың динамикалық бақылауда жоқтығы туралы анықтама; </w:t>
      </w:r>
    </w:p>
    <w:p w14:paraId="46AED6F2"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3C78D28A" w14:textId="2DB60786"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r>
      <w:r w:rsidR="00987A57" w:rsidRPr="000A0CE2">
        <w:rPr>
          <w:rFonts w:eastAsia="Calibri"/>
          <w:sz w:val="24"/>
          <w:szCs w:val="24"/>
          <w:lang w:val="kk-KZ" w:eastAsia="en-US"/>
        </w:rPr>
        <w:t xml:space="preserve"> 10</w:t>
      </w:r>
      <w:r w:rsidRPr="000A0CE2">
        <w:rPr>
          <w:rFonts w:eastAsia="Calibri"/>
          <w:sz w:val="24"/>
          <w:szCs w:val="24"/>
          <w:lang w:val="kk-KZ" w:eastAsia="en-US"/>
        </w:rPr>
        <w:t>) осы Қағидаларға, сәйкес нысан бойынша педагогтің бос 12</w:t>
      </w:r>
      <w:r w:rsidR="00C1497F">
        <w:rPr>
          <w:rFonts w:eastAsia="Calibri"/>
          <w:sz w:val="24"/>
          <w:szCs w:val="24"/>
          <w:lang w:val="kk-KZ" w:eastAsia="en-US"/>
        </w:rPr>
        <w:t>,</w:t>
      </w:r>
      <w:r w:rsidRPr="000A0CE2">
        <w:rPr>
          <w:rFonts w:eastAsia="Calibri"/>
          <w:sz w:val="24"/>
          <w:szCs w:val="24"/>
          <w:lang w:val="kk-KZ" w:eastAsia="en-US"/>
        </w:rPr>
        <w:t xml:space="preserve"> 13-қосымшаларға немесе уақытша бос лауазымына кандидаттың толтырылған бағалау парағы;</w:t>
      </w:r>
    </w:p>
    <w:p w14:paraId="0231BCB2" w14:textId="77777777" w:rsidR="00A83B03" w:rsidRPr="000A0CE2" w:rsidRDefault="00987A57">
      <w:pPr>
        <w:jc w:val="both"/>
        <w:rPr>
          <w:rFonts w:eastAsia="Calibri"/>
          <w:sz w:val="24"/>
          <w:szCs w:val="24"/>
          <w:lang w:val="kk-KZ" w:eastAsia="en-US"/>
        </w:rPr>
      </w:pPr>
      <w:r w:rsidRPr="000A0CE2">
        <w:rPr>
          <w:rFonts w:eastAsia="Calibri"/>
          <w:sz w:val="24"/>
          <w:szCs w:val="24"/>
          <w:lang w:val="kk-KZ" w:eastAsia="en-US"/>
        </w:rPr>
        <w:tab/>
        <w:t xml:space="preserve"> 11</w:t>
      </w:r>
      <w:r w:rsidR="00522855" w:rsidRPr="000A0CE2">
        <w:rPr>
          <w:rFonts w:eastAsia="Calibri"/>
          <w:sz w:val="24"/>
          <w:szCs w:val="24"/>
          <w:lang w:val="kk-KZ" w:eastAsia="en-US"/>
        </w:rPr>
        <w:t>) жұмыс орнынан (педагог лауазымы бойынша), оқу орнынан ұсыным хат.</w:t>
      </w:r>
    </w:p>
    <w:p w14:paraId="4920B3DB" w14:textId="5C7F6A11"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  Кандидат, болған жағдайда, біліміне, жұмыс тәжірибесіне, кәсіби деңгейіне </w:t>
      </w:r>
      <w:r w:rsidR="00C1497F">
        <w:rPr>
          <w:rFonts w:eastAsia="Calibri"/>
          <w:sz w:val="24"/>
          <w:szCs w:val="24"/>
          <w:lang w:val="kk-KZ" w:eastAsia="en-US"/>
        </w:rPr>
        <w:t xml:space="preserve">                                                  </w:t>
      </w:r>
      <w:r w:rsidRPr="000A0CE2">
        <w:rPr>
          <w:rFonts w:eastAsia="Calibri"/>
          <w:sz w:val="24"/>
          <w:szCs w:val="24"/>
          <w:lang w:val="kk-KZ" w:eastAsia="en-US"/>
        </w:rPr>
        <w:t xml:space="preserve">(біліктілігін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6A0C570"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60C2FAE1"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31F757C" w14:textId="1598C013" w:rsidR="00A83B03" w:rsidRPr="0066085F" w:rsidRDefault="00522855">
      <w:pPr>
        <w:ind w:firstLine="708"/>
        <w:jc w:val="both"/>
        <w:rPr>
          <w:sz w:val="24"/>
          <w:szCs w:val="24"/>
          <w:lang w:val="kk-KZ"/>
        </w:rPr>
      </w:pPr>
      <w:r w:rsidRPr="000A0CE2">
        <w:rPr>
          <w:b/>
          <w:i/>
          <w:color w:val="000000"/>
          <w:sz w:val="24"/>
          <w:szCs w:val="24"/>
          <w:lang w:val="sr-Cyrl-CS" w:eastAsia="ko-KR"/>
        </w:rPr>
        <w:t>Конкурсқа қатысу үшін қажетті құжаттарды</w:t>
      </w:r>
      <w:r w:rsidRPr="000A0CE2">
        <w:rPr>
          <w:b/>
          <w:i/>
          <w:color w:val="000000" w:themeColor="text1"/>
          <w:sz w:val="24"/>
          <w:szCs w:val="24"/>
          <w:lang w:val="kk-KZ"/>
        </w:rPr>
        <w:t xml:space="preserve"> хабарландыру </w:t>
      </w:r>
      <w:r w:rsidRPr="000A0CE2">
        <w:rPr>
          <w:b/>
          <w:i/>
          <w:color w:val="000000" w:themeColor="text1"/>
          <w:sz w:val="24"/>
          <w:szCs w:val="24"/>
          <w:u w:val="single"/>
          <w:lang w:val="kk-KZ"/>
        </w:rPr>
        <w:t>жарияланған күннен бастап жеті жұмыс күні ішінде</w:t>
      </w:r>
      <w:r w:rsidR="00987A57" w:rsidRPr="000A0CE2">
        <w:rPr>
          <w:b/>
          <w:i/>
          <w:color w:val="000000" w:themeColor="text1"/>
          <w:sz w:val="24"/>
          <w:szCs w:val="24"/>
          <w:lang w:val="kk-KZ"/>
        </w:rPr>
        <w:t xml:space="preserve"> 0</w:t>
      </w:r>
      <w:r w:rsidR="0062708F">
        <w:rPr>
          <w:b/>
          <w:i/>
          <w:color w:val="000000" w:themeColor="text1"/>
          <w:sz w:val="24"/>
          <w:szCs w:val="24"/>
          <w:lang w:val="kk-KZ"/>
        </w:rPr>
        <w:t>9</w:t>
      </w:r>
      <w:r w:rsidR="00987A57" w:rsidRPr="000A0CE2">
        <w:rPr>
          <w:b/>
          <w:i/>
          <w:color w:val="000000" w:themeColor="text1"/>
          <w:sz w:val="24"/>
          <w:szCs w:val="24"/>
          <w:lang w:val="kk-KZ"/>
        </w:rPr>
        <w:t>.09-1</w:t>
      </w:r>
      <w:r w:rsidR="0062708F">
        <w:rPr>
          <w:b/>
          <w:i/>
          <w:color w:val="000000" w:themeColor="text1"/>
          <w:sz w:val="24"/>
          <w:szCs w:val="24"/>
          <w:lang w:val="kk-KZ"/>
        </w:rPr>
        <w:t>8</w:t>
      </w:r>
      <w:r w:rsidR="00987A57" w:rsidRPr="000A0CE2">
        <w:rPr>
          <w:b/>
          <w:i/>
          <w:color w:val="000000" w:themeColor="text1"/>
          <w:sz w:val="24"/>
          <w:szCs w:val="24"/>
          <w:lang w:val="kk-KZ"/>
        </w:rPr>
        <w:t>.09</w:t>
      </w:r>
      <w:r w:rsidRPr="000A0CE2">
        <w:rPr>
          <w:b/>
          <w:i/>
          <w:color w:val="000000" w:themeColor="text1"/>
          <w:sz w:val="24"/>
          <w:szCs w:val="24"/>
          <w:lang w:val="kk-KZ"/>
        </w:rPr>
        <w:t>.2025 ж Құлан ауылы</w:t>
      </w:r>
      <w:r w:rsidR="00987A57" w:rsidRPr="000A0CE2">
        <w:rPr>
          <w:b/>
          <w:i/>
          <w:color w:val="000000"/>
          <w:sz w:val="24"/>
          <w:szCs w:val="24"/>
          <w:lang w:val="kk-KZ"/>
        </w:rPr>
        <w:t>, Жібек жолы, №</w:t>
      </w:r>
      <w:r w:rsidR="0066085F">
        <w:rPr>
          <w:b/>
          <w:i/>
          <w:color w:val="000000"/>
          <w:sz w:val="24"/>
          <w:szCs w:val="24"/>
          <w:lang w:val="kk-KZ"/>
        </w:rPr>
        <w:t>76</w:t>
      </w:r>
      <w:r w:rsidRPr="000A0CE2">
        <w:rPr>
          <w:b/>
          <w:i/>
          <w:color w:val="000000"/>
          <w:sz w:val="24"/>
          <w:szCs w:val="24"/>
          <w:lang w:val="kk-KZ"/>
        </w:rPr>
        <w:t>,  Жамбыл облысы әкімдігінің білім басқармасының Т.Рысқұлов ауданының білі</w:t>
      </w:r>
      <w:r w:rsidR="00987A57" w:rsidRPr="000A0CE2">
        <w:rPr>
          <w:b/>
          <w:i/>
          <w:color w:val="000000"/>
          <w:sz w:val="24"/>
          <w:szCs w:val="24"/>
          <w:lang w:val="kk-KZ"/>
        </w:rPr>
        <w:t>м бөлімі тел.: 2-</w:t>
      </w:r>
      <w:r w:rsidR="0066085F">
        <w:rPr>
          <w:b/>
          <w:i/>
          <w:color w:val="000000"/>
          <w:sz w:val="24"/>
          <w:szCs w:val="24"/>
          <w:lang w:val="kk-KZ"/>
        </w:rPr>
        <w:t xml:space="preserve">10-14 </w:t>
      </w:r>
      <w:r w:rsidR="00987A57" w:rsidRPr="000A0CE2">
        <w:rPr>
          <w:b/>
          <w:i/>
          <w:sz w:val="24"/>
          <w:szCs w:val="24"/>
          <w:lang w:val="kk-KZ"/>
        </w:rPr>
        <w:t xml:space="preserve">, </w:t>
      </w:r>
      <w:r w:rsidR="0066085F" w:rsidRPr="0066085F">
        <w:rPr>
          <w:color w:val="0000FF"/>
          <w:sz w:val="24"/>
          <w:szCs w:val="24"/>
          <w:u w:val="single"/>
          <w:lang w:val="kk-KZ"/>
        </w:rPr>
        <w:t>abb.kulan@yandex.kz</w:t>
      </w:r>
    </w:p>
    <w:p w14:paraId="58EAF787" w14:textId="3B09A1F6" w:rsidR="00A83B03" w:rsidRDefault="00522855">
      <w:pPr>
        <w:pStyle w:val="ae"/>
        <w:ind w:firstLine="708"/>
        <w:jc w:val="both"/>
        <w:rPr>
          <w:color w:val="000000"/>
          <w:sz w:val="24"/>
          <w:szCs w:val="24"/>
          <w:lang w:val="kk-KZ"/>
        </w:rPr>
      </w:pPr>
      <w:r w:rsidRPr="000A0CE2">
        <w:rPr>
          <w:b/>
          <w:color w:val="000000"/>
          <w:sz w:val="24"/>
          <w:szCs w:val="24"/>
          <w:lang w:val="kk-KZ"/>
        </w:rPr>
        <w:t>Конкурстың өткізілетін күні мен орны</w:t>
      </w:r>
      <w:r w:rsidR="00987A57" w:rsidRPr="000A0CE2">
        <w:rPr>
          <w:color w:val="000000"/>
          <w:sz w:val="24"/>
          <w:szCs w:val="24"/>
          <w:lang w:val="kk-KZ"/>
        </w:rPr>
        <w:t xml:space="preserve">: </w:t>
      </w:r>
      <w:r w:rsidR="000A0CE2" w:rsidRPr="000A0CE2">
        <w:rPr>
          <w:color w:val="000000"/>
          <w:sz w:val="24"/>
          <w:szCs w:val="24"/>
          <w:lang w:val="kk-KZ"/>
        </w:rPr>
        <w:t>1</w:t>
      </w:r>
      <w:r w:rsidR="0062708F">
        <w:rPr>
          <w:color w:val="000000"/>
          <w:sz w:val="24"/>
          <w:szCs w:val="24"/>
          <w:lang w:val="kk-KZ"/>
        </w:rPr>
        <w:t>9</w:t>
      </w:r>
      <w:r w:rsidR="00987A57" w:rsidRPr="000A0CE2">
        <w:rPr>
          <w:color w:val="000000"/>
          <w:sz w:val="24"/>
          <w:szCs w:val="24"/>
          <w:lang w:val="kk-KZ"/>
        </w:rPr>
        <w:t>.09</w:t>
      </w:r>
      <w:r w:rsidRPr="000A0CE2">
        <w:rPr>
          <w:color w:val="000000"/>
          <w:sz w:val="24"/>
          <w:szCs w:val="24"/>
          <w:lang w:val="kk-KZ"/>
        </w:rPr>
        <w:t xml:space="preserve">.2025 ж, </w:t>
      </w:r>
      <w:r w:rsidR="0066085F">
        <w:rPr>
          <w:color w:val="000000"/>
          <w:sz w:val="24"/>
          <w:szCs w:val="24"/>
          <w:lang w:val="kk-KZ"/>
        </w:rPr>
        <w:t>Т.Рысқұлов ауданының білім бөлімі</w:t>
      </w:r>
    </w:p>
    <w:p w14:paraId="0112A7C0" w14:textId="43BA1265" w:rsidR="00C1497F" w:rsidRDefault="00C1497F">
      <w:pPr>
        <w:pStyle w:val="ae"/>
        <w:ind w:firstLine="708"/>
        <w:jc w:val="both"/>
        <w:rPr>
          <w:color w:val="000000"/>
          <w:sz w:val="24"/>
          <w:szCs w:val="24"/>
          <w:lang w:val="kk-KZ"/>
        </w:rPr>
      </w:pPr>
    </w:p>
    <w:p w14:paraId="54607586" w14:textId="138969E7" w:rsidR="00C1497F" w:rsidRDefault="00C1497F">
      <w:pPr>
        <w:pStyle w:val="ae"/>
        <w:ind w:firstLine="708"/>
        <w:jc w:val="both"/>
        <w:rPr>
          <w:color w:val="000000"/>
          <w:sz w:val="24"/>
          <w:szCs w:val="24"/>
          <w:lang w:val="kk-KZ"/>
        </w:rPr>
      </w:pPr>
    </w:p>
    <w:p w14:paraId="19B07CB1" w14:textId="22AC4781" w:rsidR="00C1497F" w:rsidRDefault="00C1497F">
      <w:pPr>
        <w:pStyle w:val="ae"/>
        <w:ind w:firstLine="708"/>
        <w:jc w:val="both"/>
        <w:rPr>
          <w:color w:val="000000"/>
          <w:sz w:val="24"/>
          <w:szCs w:val="24"/>
          <w:lang w:val="kk-KZ"/>
        </w:rPr>
      </w:pPr>
    </w:p>
    <w:p w14:paraId="463FD1FE" w14:textId="1967C49C" w:rsidR="00C1497F" w:rsidRDefault="00C1497F">
      <w:pPr>
        <w:pStyle w:val="ae"/>
        <w:ind w:firstLine="708"/>
        <w:jc w:val="both"/>
        <w:rPr>
          <w:color w:val="000000"/>
          <w:sz w:val="24"/>
          <w:szCs w:val="24"/>
          <w:lang w:val="kk-KZ"/>
        </w:rPr>
      </w:pPr>
    </w:p>
    <w:p w14:paraId="3CEE4527" w14:textId="1BDFB0A7" w:rsidR="00C1497F" w:rsidRDefault="00C1497F">
      <w:pPr>
        <w:pStyle w:val="ae"/>
        <w:ind w:firstLine="708"/>
        <w:jc w:val="both"/>
        <w:rPr>
          <w:color w:val="000000"/>
          <w:sz w:val="24"/>
          <w:szCs w:val="24"/>
          <w:lang w:val="kk-KZ"/>
        </w:rPr>
      </w:pPr>
    </w:p>
    <w:p w14:paraId="6F88B515" w14:textId="6A97CC3B" w:rsidR="00C1497F" w:rsidRDefault="00C1497F">
      <w:pPr>
        <w:pStyle w:val="ae"/>
        <w:ind w:firstLine="708"/>
        <w:jc w:val="both"/>
        <w:rPr>
          <w:color w:val="000000"/>
          <w:sz w:val="24"/>
          <w:szCs w:val="24"/>
          <w:lang w:val="kk-KZ"/>
        </w:rPr>
      </w:pPr>
    </w:p>
    <w:p w14:paraId="5C82D8F6" w14:textId="77777777" w:rsidR="00C1497F" w:rsidRPr="0066085F" w:rsidRDefault="00C1497F">
      <w:pPr>
        <w:pStyle w:val="ae"/>
        <w:ind w:firstLine="708"/>
        <w:jc w:val="both"/>
        <w:rPr>
          <w:sz w:val="24"/>
          <w:szCs w:val="24"/>
          <w:lang w:val="kk-KZ"/>
        </w:rPr>
      </w:pPr>
    </w:p>
    <w:p w14:paraId="4926DBF2" w14:textId="77777777" w:rsidR="00A83B03" w:rsidRPr="000A0CE2" w:rsidRDefault="00A83B03">
      <w:pPr>
        <w:tabs>
          <w:tab w:val="left" w:pos="0"/>
        </w:tabs>
        <w:jc w:val="center"/>
        <w:rPr>
          <w:b/>
          <w:sz w:val="24"/>
          <w:szCs w:val="24"/>
          <w:lang w:val="kk-KZ"/>
        </w:rPr>
      </w:pPr>
    </w:p>
    <w:p w14:paraId="4FE52A9D" w14:textId="77777777" w:rsidR="00967ABA" w:rsidRPr="00967ABA" w:rsidRDefault="00967ABA" w:rsidP="00967ABA">
      <w:pPr>
        <w:jc w:val="center"/>
        <w:rPr>
          <w:b/>
          <w:bCs/>
          <w:sz w:val="24"/>
          <w:szCs w:val="24"/>
        </w:rPr>
      </w:pPr>
      <w:r w:rsidRPr="00967ABA">
        <w:rPr>
          <w:b/>
          <w:bCs/>
          <w:sz w:val="24"/>
          <w:szCs w:val="24"/>
        </w:rPr>
        <w:t>ОБЪЯВЛЕНИЕ</w:t>
      </w:r>
    </w:p>
    <w:p w14:paraId="25A0AE6A" w14:textId="77777777" w:rsidR="00967ABA" w:rsidRPr="00967ABA" w:rsidRDefault="00967ABA" w:rsidP="00967ABA">
      <w:pPr>
        <w:jc w:val="center"/>
        <w:rPr>
          <w:b/>
          <w:bCs/>
          <w:sz w:val="24"/>
          <w:szCs w:val="24"/>
        </w:rPr>
      </w:pPr>
      <w:r w:rsidRPr="00967ABA">
        <w:rPr>
          <w:b/>
          <w:bCs/>
          <w:sz w:val="24"/>
          <w:szCs w:val="24"/>
        </w:rPr>
        <w:t>Управление образования акимата Жамбылской области</w:t>
      </w:r>
      <w:r w:rsidRPr="00967ABA">
        <w:rPr>
          <w:b/>
          <w:bCs/>
          <w:sz w:val="24"/>
          <w:szCs w:val="24"/>
        </w:rPr>
        <w:br/>
        <w:t>Коммунальное государственное учреждение «Отдел образования Т. Рыскуловского района»</w:t>
      </w:r>
    </w:p>
    <w:p w14:paraId="4DE27249" w14:textId="77777777" w:rsidR="00967ABA" w:rsidRDefault="00967ABA" w:rsidP="00967ABA">
      <w:pPr>
        <w:jc w:val="center"/>
        <w:rPr>
          <w:b/>
          <w:bCs/>
          <w:sz w:val="24"/>
          <w:szCs w:val="24"/>
          <w:lang w:val="kk-KZ"/>
        </w:rPr>
      </w:pPr>
      <w:r w:rsidRPr="00967ABA">
        <w:rPr>
          <w:b/>
          <w:bCs/>
          <w:sz w:val="24"/>
          <w:szCs w:val="24"/>
        </w:rPr>
        <w:t>ОБЪЯВЛЯЕТ КОНКУРС</w:t>
      </w:r>
    </w:p>
    <w:p w14:paraId="204FE922" w14:textId="60280FC4" w:rsidR="00967ABA" w:rsidRPr="00967ABA" w:rsidRDefault="00967ABA" w:rsidP="00967ABA">
      <w:pPr>
        <w:jc w:val="center"/>
        <w:rPr>
          <w:b/>
          <w:bCs/>
          <w:sz w:val="24"/>
          <w:szCs w:val="24"/>
        </w:rPr>
      </w:pPr>
      <w:r w:rsidRPr="00967ABA">
        <w:rPr>
          <w:b/>
          <w:bCs/>
          <w:sz w:val="24"/>
          <w:szCs w:val="24"/>
        </w:rPr>
        <w:t xml:space="preserve"> на замещение вакантной должности «Методист»</w:t>
      </w:r>
    </w:p>
    <w:p w14:paraId="17E2789F" w14:textId="77777777" w:rsidR="00967ABA" w:rsidRPr="00967ABA" w:rsidRDefault="00967ABA" w:rsidP="005A50C4">
      <w:pPr>
        <w:jc w:val="both"/>
        <w:rPr>
          <w:b/>
          <w:bCs/>
          <w:sz w:val="24"/>
          <w:szCs w:val="24"/>
        </w:rPr>
      </w:pPr>
    </w:p>
    <w:p w14:paraId="1CADF75B" w14:textId="034743DF" w:rsidR="001F301C" w:rsidRPr="000A0CE2" w:rsidRDefault="000A0CE2" w:rsidP="005A50C4">
      <w:pPr>
        <w:jc w:val="both"/>
        <w:rPr>
          <w:bCs/>
          <w:sz w:val="24"/>
          <w:szCs w:val="24"/>
          <w:lang w:val="kk-KZ"/>
        </w:rPr>
      </w:pPr>
      <w:r w:rsidRPr="0066085F">
        <w:rPr>
          <w:b/>
          <w:sz w:val="24"/>
          <w:szCs w:val="24"/>
        </w:rPr>
        <w:tab/>
      </w:r>
      <w:r w:rsidR="00522855" w:rsidRPr="000A0CE2">
        <w:rPr>
          <w:b/>
          <w:sz w:val="24"/>
          <w:szCs w:val="24"/>
          <w:lang w:val="kk-KZ"/>
        </w:rPr>
        <w:t>Наименование предприятия:</w:t>
      </w:r>
      <w:r w:rsidR="001F301C" w:rsidRPr="000A0CE2">
        <w:rPr>
          <w:b/>
          <w:bCs/>
          <w:sz w:val="24"/>
          <w:szCs w:val="24"/>
          <w:lang w:val="kk-KZ"/>
        </w:rPr>
        <w:t xml:space="preserve"> </w:t>
      </w:r>
      <w:r w:rsidR="005A50C4" w:rsidRPr="000A0CE2">
        <w:rPr>
          <w:bCs/>
          <w:sz w:val="24"/>
          <w:szCs w:val="24"/>
          <w:lang w:val="kk-KZ"/>
        </w:rPr>
        <w:t xml:space="preserve">Государственное коммунальное казенное предприятие отдела образования района Т.Рыскулова  </w:t>
      </w:r>
    </w:p>
    <w:p w14:paraId="58F72A1C" w14:textId="7BF1C6CA" w:rsidR="00A83B03" w:rsidRPr="000A0CE2" w:rsidRDefault="000A0CE2" w:rsidP="001F301C">
      <w:pPr>
        <w:jc w:val="both"/>
        <w:rPr>
          <w:bCs/>
          <w:sz w:val="24"/>
          <w:szCs w:val="24"/>
          <w:lang w:val="kk-KZ"/>
        </w:rPr>
      </w:pPr>
      <w:r w:rsidRPr="0066085F">
        <w:rPr>
          <w:b/>
          <w:sz w:val="24"/>
          <w:szCs w:val="24"/>
        </w:rPr>
        <w:tab/>
      </w:r>
      <w:r w:rsidR="00522855" w:rsidRPr="000A0CE2">
        <w:rPr>
          <w:b/>
          <w:sz w:val="24"/>
          <w:szCs w:val="24"/>
          <w:lang w:val="kk-KZ"/>
        </w:rPr>
        <w:t xml:space="preserve"> Место нахождения:</w:t>
      </w:r>
      <w:r w:rsidR="001F301C" w:rsidRPr="000A0CE2">
        <w:rPr>
          <w:b/>
          <w:bCs/>
          <w:sz w:val="24"/>
          <w:szCs w:val="24"/>
          <w:lang w:val="kk-KZ"/>
        </w:rPr>
        <w:t xml:space="preserve"> </w:t>
      </w:r>
      <w:r w:rsidR="001F301C" w:rsidRPr="000A0CE2">
        <w:rPr>
          <w:i/>
          <w:color w:val="000000"/>
          <w:sz w:val="24"/>
          <w:szCs w:val="24"/>
          <w:lang w:val="kk-KZ"/>
        </w:rPr>
        <w:t>тел</w:t>
      </w:r>
      <w:r w:rsidR="001F301C" w:rsidRPr="0062708F">
        <w:rPr>
          <w:color w:val="000000"/>
          <w:sz w:val="24"/>
          <w:szCs w:val="24"/>
          <w:lang w:val="kk-KZ"/>
        </w:rPr>
        <w:t>.:</w:t>
      </w:r>
      <w:r w:rsidR="0062708F">
        <w:rPr>
          <w:color w:val="000000"/>
          <w:sz w:val="24"/>
          <w:szCs w:val="24"/>
          <w:lang w:val="kk-KZ"/>
        </w:rPr>
        <w:t xml:space="preserve"> </w:t>
      </w:r>
      <w:r w:rsidR="001F301C" w:rsidRPr="0062708F">
        <w:rPr>
          <w:color w:val="000000"/>
          <w:sz w:val="24"/>
          <w:szCs w:val="24"/>
          <w:lang w:val="kk-KZ"/>
        </w:rPr>
        <w:t>2</w:t>
      </w:r>
      <w:r w:rsidR="001F301C" w:rsidRPr="000A0CE2">
        <w:rPr>
          <w:i/>
          <w:color w:val="000000"/>
          <w:sz w:val="24"/>
          <w:szCs w:val="24"/>
          <w:lang w:val="kk-KZ"/>
        </w:rPr>
        <w:t>-</w:t>
      </w:r>
      <w:r w:rsidR="00967ABA">
        <w:rPr>
          <w:i/>
          <w:color w:val="000000"/>
          <w:sz w:val="24"/>
          <w:szCs w:val="24"/>
          <w:lang w:val="kk-KZ"/>
        </w:rPr>
        <w:t xml:space="preserve">10-14 </w:t>
      </w:r>
      <w:r w:rsidR="00522855" w:rsidRPr="000A0CE2">
        <w:rPr>
          <w:i/>
          <w:sz w:val="24"/>
          <w:szCs w:val="24"/>
          <w:lang w:val="kk-KZ"/>
        </w:rPr>
        <w:t>,</w:t>
      </w:r>
      <w:r w:rsidR="00967ABA" w:rsidRPr="00967ABA">
        <w:rPr>
          <w:color w:val="0000FF"/>
          <w:sz w:val="24"/>
          <w:szCs w:val="24"/>
          <w:u w:val="single"/>
          <w:lang w:val="kk-KZ"/>
        </w:rPr>
        <w:t xml:space="preserve"> </w:t>
      </w:r>
      <w:r w:rsidR="00967ABA" w:rsidRPr="0066085F">
        <w:rPr>
          <w:color w:val="0000FF"/>
          <w:sz w:val="24"/>
          <w:szCs w:val="24"/>
          <w:u w:val="single"/>
          <w:lang w:val="kk-KZ"/>
        </w:rPr>
        <w:t>abb.kulan@yandex.kz</w:t>
      </w:r>
      <w:r w:rsidR="001F301C" w:rsidRPr="000A0CE2">
        <w:rPr>
          <w:color w:val="0000FF"/>
          <w:sz w:val="24"/>
          <w:szCs w:val="24"/>
          <w:u w:val="single"/>
          <w:lang w:val="kk-KZ"/>
        </w:rPr>
        <w:t xml:space="preserve"> </w:t>
      </w:r>
      <w:r w:rsidR="00522855" w:rsidRPr="000A0CE2">
        <w:rPr>
          <w:sz w:val="24"/>
          <w:szCs w:val="24"/>
          <w:lang w:val="kk-KZ"/>
        </w:rPr>
        <w:t xml:space="preserve">Жамбылская область, Т.Рыскуловский район село Кулан, улица </w:t>
      </w:r>
      <w:r w:rsidR="001F301C" w:rsidRPr="000A0CE2">
        <w:rPr>
          <w:sz w:val="24"/>
          <w:szCs w:val="24"/>
        </w:rPr>
        <w:t xml:space="preserve">: </w:t>
      </w:r>
      <w:proofErr w:type="spellStart"/>
      <w:r w:rsidR="001F301C" w:rsidRPr="000A0CE2">
        <w:rPr>
          <w:sz w:val="24"/>
          <w:szCs w:val="24"/>
        </w:rPr>
        <w:t>Жибек</w:t>
      </w:r>
      <w:proofErr w:type="spellEnd"/>
      <w:r w:rsidR="001F301C" w:rsidRPr="000A0CE2">
        <w:rPr>
          <w:sz w:val="24"/>
          <w:szCs w:val="24"/>
        </w:rPr>
        <w:t xml:space="preserve"> </w:t>
      </w:r>
      <w:proofErr w:type="spellStart"/>
      <w:r w:rsidR="001F301C" w:rsidRPr="000A0CE2">
        <w:rPr>
          <w:sz w:val="24"/>
          <w:szCs w:val="24"/>
        </w:rPr>
        <w:t>жолы</w:t>
      </w:r>
      <w:proofErr w:type="spellEnd"/>
      <w:r w:rsidR="001F301C" w:rsidRPr="000A0CE2">
        <w:rPr>
          <w:sz w:val="24"/>
          <w:szCs w:val="24"/>
        </w:rPr>
        <w:t xml:space="preserve"> </w:t>
      </w:r>
      <w:r w:rsidR="00967ABA">
        <w:rPr>
          <w:sz w:val="24"/>
          <w:szCs w:val="24"/>
          <w:lang w:val="kk-KZ"/>
        </w:rPr>
        <w:t>76</w:t>
      </w:r>
    </w:p>
    <w:p w14:paraId="1D175C06" w14:textId="3D50A1B1" w:rsidR="00A83B03" w:rsidRPr="000A0CE2" w:rsidRDefault="000A0CE2" w:rsidP="001F301C">
      <w:pPr>
        <w:jc w:val="both"/>
        <w:rPr>
          <w:bCs/>
          <w:sz w:val="24"/>
          <w:szCs w:val="24"/>
          <w:lang w:val="kk-KZ"/>
        </w:rPr>
      </w:pPr>
      <w:r w:rsidRPr="0066085F">
        <w:rPr>
          <w:b/>
          <w:sz w:val="24"/>
          <w:szCs w:val="24"/>
          <w:lang w:eastAsia="ko-KR"/>
        </w:rPr>
        <w:tab/>
      </w:r>
      <w:r w:rsidR="00522855" w:rsidRPr="000A0CE2">
        <w:rPr>
          <w:b/>
          <w:sz w:val="24"/>
          <w:szCs w:val="24"/>
          <w:lang w:val="kk-KZ" w:eastAsia="ko-KR"/>
        </w:rPr>
        <w:t>Размер должностного оклада</w:t>
      </w:r>
      <w:r w:rsidR="00522855" w:rsidRPr="000A0CE2">
        <w:rPr>
          <w:sz w:val="24"/>
          <w:szCs w:val="24"/>
          <w:lang w:val="kk-KZ" w:eastAsia="ko-KR"/>
        </w:rPr>
        <w:t xml:space="preserve">: </w:t>
      </w:r>
      <w:r w:rsidR="00967ABA" w:rsidRPr="00967ABA">
        <w:rPr>
          <w:sz w:val="24"/>
          <w:szCs w:val="24"/>
          <w:lang w:eastAsia="ko-KR"/>
        </w:rPr>
        <w:t xml:space="preserve">В коммунальном государственном учреждении «Отдел образования Т. Рыскуловского района» управления образования акимата Жамбылской области должностной оклад </w:t>
      </w:r>
      <w:proofErr w:type="gramStart"/>
      <w:r w:rsidR="00967ABA" w:rsidRPr="00967ABA">
        <w:rPr>
          <w:sz w:val="24"/>
          <w:szCs w:val="24"/>
          <w:lang w:eastAsia="ko-KR"/>
        </w:rPr>
        <w:t>на  вакантную</w:t>
      </w:r>
      <w:proofErr w:type="gramEnd"/>
      <w:r w:rsidR="00967ABA" w:rsidRPr="00967ABA">
        <w:rPr>
          <w:sz w:val="24"/>
          <w:szCs w:val="24"/>
          <w:lang w:eastAsia="ko-KR"/>
        </w:rPr>
        <w:t xml:space="preserve"> должность методиста составляет от </w:t>
      </w:r>
      <w:r w:rsidR="0062708F">
        <w:rPr>
          <w:sz w:val="24"/>
          <w:szCs w:val="24"/>
          <w:lang w:val="kk-KZ" w:eastAsia="ko-KR"/>
        </w:rPr>
        <w:t xml:space="preserve"> </w:t>
      </w:r>
      <w:r w:rsidR="00967ABA" w:rsidRPr="00967ABA">
        <w:rPr>
          <w:b/>
          <w:bCs/>
          <w:sz w:val="24"/>
          <w:szCs w:val="24"/>
          <w:lang w:eastAsia="ko-KR"/>
        </w:rPr>
        <w:t>180 000 тенге</w:t>
      </w:r>
      <w:r w:rsidR="00967ABA" w:rsidRPr="00967ABA">
        <w:rPr>
          <w:sz w:val="24"/>
          <w:szCs w:val="24"/>
          <w:lang w:eastAsia="ko-KR"/>
        </w:rPr>
        <w:t xml:space="preserve"> в зависимости от трудового стажа.</w:t>
      </w:r>
    </w:p>
    <w:p w14:paraId="24322294" w14:textId="77777777" w:rsidR="00A83B03" w:rsidRPr="000A0CE2" w:rsidRDefault="00522855">
      <w:pPr>
        <w:pStyle w:val="a8"/>
        <w:spacing w:after="0"/>
        <w:ind w:firstLine="705"/>
        <w:jc w:val="both"/>
        <w:rPr>
          <w:b/>
          <w:sz w:val="24"/>
          <w:szCs w:val="24"/>
          <w:lang w:val="kk-KZ"/>
        </w:rPr>
      </w:pPr>
      <w:r w:rsidRPr="000A0CE2">
        <w:rPr>
          <w:b/>
          <w:sz w:val="24"/>
          <w:szCs w:val="24"/>
        </w:rPr>
        <w:t xml:space="preserve">Квалификационные требования участникам конкурса: </w:t>
      </w:r>
    </w:p>
    <w:p w14:paraId="5F2AC4FA" w14:textId="77777777" w:rsidR="00DA0C43" w:rsidRPr="00DA0C43" w:rsidRDefault="00522855" w:rsidP="00DA0C43">
      <w:pPr>
        <w:jc w:val="both"/>
        <w:rPr>
          <w:color w:val="000000"/>
          <w:sz w:val="24"/>
          <w:szCs w:val="24"/>
          <w:lang w:val="kk-KZ"/>
        </w:rPr>
      </w:pPr>
      <w:bookmarkStart w:id="3" w:name="z1697"/>
      <w:r w:rsidRPr="000A0CE2">
        <w:rPr>
          <w:color w:val="000000"/>
          <w:sz w:val="24"/>
          <w:szCs w:val="24"/>
        </w:rPr>
        <w:t xml:space="preserve">      </w:t>
      </w:r>
      <w:r w:rsidRPr="000A0CE2">
        <w:rPr>
          <w:color w:val="000000"/>
          <w:sz w:val="24"/>
          <w:szCs w:val="24"/>
          <w:lang w:val="kk-KZ"/>
        </w:rPr>
        <w:tab/>
      </w:r>
      <w:bookmarkStart w:id="4" w:name="z1917"/>
      <w:r w:rsidR="00DA0C43" w:rsidRPr="00DA0C43">
        <w:rPr>
          <w:color w:val="000000"/>
          <w:sz w:val="24"/>
          <w:szCs w:val="24"/>
          <w:lang w:val="kk-KZ"/>
        </w:rPr>
        <w:t>высшее и (или)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w:t>
      </w:r>
    </w:p>
    <w:p w14:paraId="221B8627" w14:textId="06D3A063" w:rsidR="00A83B03" w:rsidRPr="000A0CE2" w:rsidRDefault="00DA0C43" w:rsidP="00DA0C43">
      <w:pPr>
        <w:jc w:val="both"/>
        <w:rPr>
          <w:sz w:val="24"/>
          <w:szCs w:val="24"/>
          <w:lang w:eastAsia="en-US"/>
        </w:rPr>
      </w:pPr>
      <w:r w:rsidRPr="00DA0C43">
        <w:rPr>
          <w:color w:val="000000"/>
          <w:sz w:val="24"/>
          <w:szCs w:val="24"/>
          <w:lang w:val="kk-KZ"/>
        </w:rPr>
        <w:t xml:space="preserve">      и (или) при наличии высшего уровня квалификации стаж работы по специальности: для педагога-эксперта – не менее 5 лет; педагога-исследователя – не менее 6 лет; для педагога-мастера – 7 лет.</w:t>
      </w:r>
    </w:p>
    <w:bookmarkEnd w:id="3"/>
    <w:bookmarkEnd w:id="4"/>
    <w:p w14:paraId="63BFE323" w14:textId="10FE135C" w:rsidR="00DA0C43" w:rsidRPr="009F761B" w:rsidRDefault="00DA0C43" w:rsidP="0062708F">
      <w:pPr>
        <w:jc w:val="both"/>
        <w:rPr>
          <w:sz w:val="24"/>
          <w:szCs w:val="24"/>
        </w:rPr>
      </w:pPr>
      <w:r>
        <w:rPr>
          <w:rFonts w:eastAsia="Calibri"/>
          <w:sz w:val="24"/>
          <w:szCs w:val="24"/>
          <w:lang w:val="kk-KZ"/>
        </w:rPr>
        <w:tab/>
      </w:r>
      <w:r w:rsidR="00522855" w:rsidRPr="000A0CE2">
        <w:rPr>
          <w:b/>
          <w:sz w:val="24"/>
          <w:szCs w:val="24"/>
          <w:lang w:val="kk-KZ"/>
        </w:rPr>
        <w:t>Должен знать</w:t>
      </w:r>
      <w:r w:rsidR="00522855" w:rsidRPr="000A0CE2">
        <w:rPr>
          <w:b/>
          <w:sz w:val="24"/>
          <w:szCs w:val="24"/>
        </w:rPr>
        <w:t>:</w:t>
      </w:r>
      <w:bookmarkStart w:id="5" w:name="z1913"/>
      <w:r w:rsidR="0062708F">
        <w:rPr>
          <w:b/>
          <w:sz w:val="24"/>
          <w:szCs w:val="24"/>
          <w:lang w:val="kk-KZ"/>
        </w:rPr>
        <w:t xml:space="preserve"> </w:t>
      </w:r>
      <w:r w:rsidRPr="00DA0C43">
        <w:rPr>
          <w:color w:val="000000"/>
          <w:sz w:val="24"/>
          <w:szCs w:val="24"/>
        </w:rPr>
        <w:t>организует и анализирует учебно-методическую работу организации образования;</w:t>
      </w:r>
      <w:r w:rsidR="0062708F">
        <w:rPr>
          <w:color w:val="000000"/>
          <w:sz w:val="24"/>
          <w:szCs w:val="24"/>
          <w:lang w:val="kk-KZ"/>
        </w:rPr>
        <w:t xml:space="preserve"> </w:t>
      </w:r>
      <w:bookmarkStart w:id="6" w:name="z4332"/>
      <w:r w:rsidRPr="00DA0C43">
        <w:rPr>
          <w:color w:val="000000"/>
          <w:sz w:val="24"/>
          <w:szCs w:val="24"/>
        </w:rPr>
        <w:t>координирует работу методических и цикловых комиссий организации образования по выявлению, обобщению и внедрению передового педагогического опыта;</w:t>
      </w:r>
      <w:r w:rsidR="0062708F">
        <w:rPr>
          <w:color w:val="000000"/>
          <w:sz w:val="24"/>
          <w:szCs w:val="24"/>
          <w:lang w:val="kk-KZ"/>
        </w:rPr>
        <w:t xml:space="preserve"> </w:t>
      </w:r>
      <w:bookmarkStart w:id="7" w:name="z4333"/>
      <w:bookmarkEnd w:id="6"/>
      <w:r w:rsidRPr="00DA0C43">
        <w:rPr>
          <w:color w:val="000000"/>
          <w:sz w:val="24"/>
          <w:szCs w:val="24"/>
        </w:rPr>
        <w:t>контролирует работу по подготовке учебно-методической документации, участвует в создании рабочей учебно-планирующей документации;</w:t>
      </w:r>
      <w:r w:rsidR="0062708F">
        <w:rPr>
          <w:color w:val="000000"/>
          <w:sz w:val="24"/>
          <w:szCs w:val="24"/>
          <w:lang w:val="kk-KZ"/>
        </w:rPr>
        <w:t xml:space="preserve"> </w:t>
      </w:r>
      <w:bookmarkStart w:id="8" w:name="z4334"/>
      <w:bookmarkEnd w:id="7"/>
      <w:r w:rsidRPr="00DA0C43">
        <w:rPr>
          <w:color w:val="000000"/>
          <w:sz w:val="24"/>
          <w:szCs w:val="24"/>
        </w:rPr>
        <w:t>руководит и координирует работу председателей (заведующих) методических, предметных и цикловых комиссий организации образования;</w:t>
      </w:r>
      <w:r w:rsidR="0062708F">
        <w:rPr>
          <w:color w:val="000000"/>
          <w:sz w:val="24"/>
          <w:szCs w:val="24"/>
          <w:lang w:val="kk-KZ"/>
        </w:rPr>
        <w:t xml:space="preserve"> </w:t>
      </w:r>
      <w:bookmarkStart w:id="9" w:name="z4335"/>
      <w:bookmarkEnd w:id="8"/>
      <w:r w:rsidRPr="00DA0C43">
        <w:rPr>
          <w:color w:val="000000"/>
          <w:sz w:val="24"/>
          <w:szCs w:val="24"/>
        </w:rPr>
        <w:t>принимает участие в подготовке и проведении аттестации педагогических работников;</w:t>
      </w:r>
      <w:r w:rsidR="0062708F">
        <w:rPr>
          <w:color w:val="000000"/>
          <w:sz w:val="24"/>
          <w:szCs w:val="24"/>
          <w:lang w:val="kk-KZ"/>
        </w:rPr>
        <w:t xml:space="preserve"> </w:t>
      </w:r>
      <w:bookmarkStart w:id="10" w:name="z4336"/>
      <w:bookmarkEnd w:id="9"/>
      <w:r w:rsidRPr="00DA0C43">
        <w:rPr>
          <w:color w:val="000000"/>
          <w:sz w:val="24"/>
          <w:szCs w:val="24"/>
        </w:rPr>
        <w:t xml:space="preserve">выявляет и обобщает передовой педагогический опыт, внедряет в практику инновационно-развивающие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w:t>
      </w:r>
      <w:bookmarkStart w:id="11" w:name="z4337"/>
      <w:bookmarkEnd w:id="10"/>
      <w:r w:rsidRPr="00DA0C43">
        <w:rPr>
          <w:color w:val="000000"/>
          <w:sz w:val="24"/>
          <w:szCs w:val="24"/>
        </w:rPr>
        <w:t xml:space="preserve">разрабатывает предложения по повышению эффективности образовательного процесса и методической работы; </w:t>
      </w:r>
      <w:bookmarkStart w:id="12" w:name="z4338"/>
      <w:bookmarkEnd w:id="11"/>
      <w:r w:rsidRPr="00DA0C43">
        <w:rPr>
          <w:color w:val="000000"/>
          <w:sz w:val="24"/>
          <w:szCs w:val="24"/>
        </w:rPr>
        <w:t>участвует в подготовке и проведении семинаров, конференций, курсов повышения и переподготовки квалификации преподавателей;</w:t>
      </w:r>
      <w:r w:rsidR="0062708F">
        <w:rPr>
          <w:color w:val="000000"/>
          <w:sz w:val="24"/>
          <w:szCs w:val="24"/>
          <w:lang w:val="kk-KZ"/>
        </w:rPr>
        <w:t xml:space="preserve"> </w:t>
      </w:r>
      <w:bookmarkStart w:id="13" w:name="z4339"/>
      <w:bookmarkEnd w:id="12"/>
      <w:r w:rsidRPr="00DA0C43">
        <w:rPr>
          <w:color w:val="000000"/>
          <w:sz w:val="24"/>
          <w:szCs w:val="24"/>
        </w:rPr>
        <w:t xml:space="preserve">организует проведение открытых уроков и их обсуждение; </w:t>
      </w:r>
      <w:bookmarkStart w:id="14" w:name="z4340"/>
      <w:bookmarkEnd w:id="13"/>
      <w:r w:rsidRPr="00DA0C43">
        <w:rPr>
          <w:color w:val="000000"/>
          <w:sz w:val="24"/>
          <w:szCs w:val="24"/>
        </w:rPr>
        <w:t xml:space="preserve">обеспечивает оснащение методического кабинета оборудованием, наглядными пособиями; </w:t>
      </w:r>
      <w:bookmarkStart w:id="15" w:name="z4341"/>
      <w:bookmarkEnd w:id="14"/>
      <w:r w:rsidRPr="00DA0C43">
        <w:rPr>
          <w:color w:val="000000"/>
          <w:sz w:val="24"/>
          <w:szCs w:val="24"/>
        </w:rPr>
        <w:t>обеспечивает своевременное составление установленной отчетной документации.</w:t>
      </w:r>
    </w:p>
    <w:p w14:paraId="20D20DDB" w14:textId="667619B6" w:rsidR="009F761B" w:rsidRPr="00DA0C43" w:rsidRDefault="0062708F" w:rsidP="0062708F">
      <w:pPr>
        <w:pStyle w:val="ad"/>
        <w:ind w:left="0"/>
        <w:jc w:val="both"/>
        <w:rPr>
          <w:rFonts w:ascii="Times New Roman" w:hAnsi="Times New Roman" w:cs="Times New Roman"/>
          <w:sz w:val="24"/>
          <w:szCs w:val="24"/>
        </w:rPr>
      </w:pPr>
      <w:r>
        <w:rPr>
          <w:rFonts w:ascii="Times New Roman" w:hAnsi="Times New Roman" w:cs="Times New Roman"/>
          <w:b/>
          <w:bCs/>
          <w:sz w:val="24"/>
          <w:szCs w:val="24"/>
        </w:rPr>
        <w:tab/>
      </w:r>
      <w:r w:rsidR="009F761B" w:rsidRPr="009F761B">
        <w:rPr>
          <w:rFonts w:ascii="Times New Roman" w:hAnsi="Times New Roman" w:cs="Times New Roman"/>
          <w:b/>
          <w:bCs/>
          <w:sz w:val="24"/>
          <w:szCs w:val="24"/>
        </w:rPr>
        <w:t xml:space="preserve">Должностные обязанности: </w:t>
      </w:r>
      <w:r w:rsidR="009F761B" w:rsidRPr="009F761B">
        <w:rPr>
          <w:rFonts w:ascii="Times New Roman" w:hAnsi="Times New Roman" w:cs="Times New Roman"/>
          <w:sz w:val="24"/>
          <w:szCs w:val="24"/>
        </w:rPr>
        <w:t>организует и анализирует учебно-методическую работу организации образования;</w:t>
      </w:r>
      <w:r>
        <w:rPr>
          <w:rFonts w:ascii="Times New Roman" w:hAnsi="Times New Roman" w:cs="Times New Roman"/>
          <w:sz w:val="24"/>
          <w:szCs w:val="24"/>
          <w:lang w:val="kk-KZ"/>
        </w:rPr>
        <w:t xml:space="preserve"> </w:t>
      </w:r>
      <w:r w:rsidR="009F761B" w:rsidRPr="009F761B">
        <w:rPr>
          <w:rFonts w:ascii="Times New Roman" w:hAnsi="Times New Roman" w:cs="Times New Roman"/>
          <w:sz w:val="24"/>
          <w:szCs w:val="24"/>
        </w:rPr>
        <w:t>координирует работу методических и цикловых комиссий организации образования по выявлению, обобщению и внедрению передового педагогического опыта;</w:t>
      </w:r>
      <w:r>
        <w:rPr>
          <w:rFonts w:ascii="Times New Roman" w:hAnsi="Times New Roman" w:cs="Times New Roman"/>
          <w:sz w:val="24"/>
          <w:szCs w:val="24"/>
          <w:lang w:val="kk-KZ"/>
        </w:rPr>
        <w:t xml:space="preserve"> </w:t>
      </w:r>
      <w:r w:rsidR="009F761B" w:rsidRPr="009F761B">
        <w:rPr>
          <w:rFonts w:ascii="Times New Roman" w:hAnsi="Times New Roman" w:cs="Times New Roman"/>
          <w:sz w:val="24"/>
          <w:szCs w:val="24"/>
        </w:rPr>
        <w:t>контролирует работу по подготовке учебно-методической документации, участвует в создании рабочей учебно-планирующей документации;</w:t>
      </w:r>
      <w:r>
        <w:rPr>
          <w:rFonts w:ascii="Times New Roman" w:hAnsi="Times New Roman" w:cs="Times New Roman"/>
          <w:sz w:val="24"/>
          <w:szCs w:val="24"/>
          <w:lang w:val="kk-KZ"/>
        </w:rPr>
        <w:t xml:space="preserve"> </w:t>
      </w:r>
      <w:r w:rsidR="009F761B" w:rsidRPr="009F761B">
        <w:rPr>
          <w:rFonts w:ascii="Times New Roman" w:hAnsi="Times New Roman" w:cs="Times New Roman"/>
          <w:sz w:val="24"/>
          <w:szCs w:val="24"/>
        </w:rPr>
        <w:t>руководит и координирует работу председателей (заведующих) методических, предметных и цикловых комиссий организации образования; принимает участие в подготовке и проведении аттестации педагогических работников;</w:t>
      </w:r>
      <w:r>
        <w:rPr>
          <w:rFonts w:ascii="Times New Roman" w:hAnsi="Times New Roman" w:cs="Times New Roman"/>
          <w:sz w:val="24"/>
          <w:szCs w:val="24"/>
          <w:lang w:val="kk-KZ"/>
        </w:rPr>
        <w:t xml:space="preserve"> </w:t>
      </w:r>
      <w:r w:rsidR="009F761B" w:rsidRPr="009F761B">
        <w:rPr>
          <w:rFonts w:ascii="Times New Roman" w:hAnsi="Times New Roman" w:cs="Times New Roman"/>
          <w:sz w:val="24"/>
          <w:szCs w:val="24"/>
        </w:rPr>
        <w:t xml:space="preserve">выявляет и обобщает передовой педагогический опыт, внедряет в практику инновационно-развивающие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разрабатывает предложения по повышению эффективности образовательного процесса и методической работы; участвует в подготовке и проведении семинаров, конференций, курсов повышения и переподготовки квалификации </w:t>
      </w:r>
      <w:r w:rsidR="009F761B" w:rsidRPr="009F761B">
        <w:rPr>
          <w:rFonts w:ascii="Times New Roman" w:hAnsi="Times New Roman" w:cs="Times New Roman"/>
          <w:sz w:val="24"/>
          <w:szCs w:val="24"/>
        </w:rPr>
        <w:lastRenderedPageBreak/>
        <w:t>преподавателей;</w:t>
      </w:r>
      <w:r>
        <w:rPr>
          <w:rFonts w:ascii="Times New Roman" w:hAnsi="Times New Roman" w:cs="Times New Roman"/>
          <w:sz w:val="24"/>
          <w:szCs w:val="24"/>
          <w:lang w:val="kk-KZ"/>
        </w:rPr>
        <w:t xml:space="preserve"> </w:t>
      </w:r>
      <w:r w:rsidR="009F761B" w:rsidRPr="009F761B">
        <w:rPr>
          <w:rFonts w:ascii="Times New Roman" w:hAnsi="Times New Roman" w:cs="Times New Roman"/>
          <w:sz w:val="24"/>
          <w:szCs w:val="24"/>
        </w:rPr>
        <w:t>организует проведение открытых уроков и их обсуждение; обеспечивает оснащение методического кабинета оборудованием, наглядными пособиями; обеспечивает своевременное составление установленной отчетной документации.</w:t>
      </w:r>
    </w:p>
    <w:bookmarkEnd w:id="15"/>
    <w:p w14:paraId="5859FBFC" w14:textId="4990D39A" w:rsidR="00A83B03" w:rsidRPr="000A0CE2" w:rsidRDefault="00522855" w:rsidP="009F761B">
      <w:pPr>
        <w:ind w:firstLine="708"/>
        <w:jc w:val="both"/>
        <w:rPr>
          <w:sz w:val="24"/>
          <w:szCs w:val="24"/>
          <w:lang w:val="kk-KZ"/>
        </w:rPr>
      </w:pPr>
      <w:r w:rsidRPr="000A0CE2">
        <w:rPr>
          <w:rFonts w:eastAsia="Calibri"/>
          <w:b/>
          <w:sz w:val="24"/>
          <w:szCs w:val="24"/>
        </w:rPr>
        <w:t>Документы на конкурс принимаются</w:t>
      </w:r>
      <w:r w:rsidRPr="000A0CE2">
        <w:rPr>
          <w:b/>
          <w:sz w:val="24"/>
          <w:szCs w:val="24"/>
          <w:lang w:val="kk-KZ"/>
        </w:rPr>
        <w:t>:</w:t>
      </w:r>
      <w:r w:rsidR="00CB53EC" w:rsidRPr="000A0CE2">
        <w:rPr>
          <w:sz w:val="24"/>
          <w:szCs w:val="24"/>
          <w:lang w:val="kk-KZ"/>
        </w:rPr>
        <w:t xml:space="preserve"> 0</w:t>
      </w:r>
      <w:r w:rsidR="0062708F">
        <w:rPr>
          <w:sz w:val="24"/>
          <w:szCs w:val="24"/>
          <w:lang w:val="kk-KZ"/>
        </w:rPr>
        <w:t>9</w:t>
      </w:r>
      <w:r w:rsidR="00CB53EC" w:rsidRPr="000A0CE2">
        <w:rPr>
          <w:sz w:val="24"/>
          <w:szCs w:val="24"/>
          <w:lang w:val="kk-KZ"/>
        </w:rPr>
        <w:t>.09.2025-1</w:t>
      </w:r>
      <w:r w:rsidR="0062708F">
        <w:rPr>
          <w:sz w:val="24"/>
          <w:szCs w:val="24"/>
          <w:lang w:val="kk-KZ"/>
        </w:rPr>
        <w:t>8</w:t>
      </w:r>
      <w:r w:rsidR="00CB53EC" w:rsidRPr="000A0CE2">
        <w:rPr>
          <w:sz w:val="24"/>
          <w:szCs w:val="24"/>
          <w:lang w:val="kk-KZ"/>
        </w:rPr>
        <w:t>.09</w:t>
      </w:r>
      <w:r w:rsidRPr="000A0CE2">
        <w:rPr>
          <w:sz w:val="24"/>
          <w:szCs w:val="24"/>
          <w:lang w:val="kk-KZ"/>
        </w:rPr>
        <w:t>.2025 г.г.</w:t>
      </w:r>
    </w:p>
    <w:p w14:paraId="0F24E591" w14:textId="77777777" w:rsidR="00A83B03" w:rsidRPr="000A0CE2" w:rsidRDefault="00522855" w:rsidP="009F761B">
      <w:pPr>
        <w:jc w:val="both"/>
        <w:rPr>
          <w:b/>
          <w:sz w:val="24"/>
          <w:szCs w:val="24"/>
          <w:lang w:val="kk-KZ"/>
        </w:rPr>
      </w:pPr>
      <w:bookmarkStart w:id="16" w:name="z1677"/>
      <w:bookmarkEnd w:id="5"/>
      <w:r w:rsidRPr="000A0CE2">
        <w:rPr>
          <w:color w:val="000000"/>
          <w:sz w:val="24"/>
          <w:szCs w:val="24"/>
        </w:rPr>
        <w:t xml:space="preserve">    </w:t>
      </w:r>
      <w:bookmarkEnd w:id="16"/>
      <w:r w:rsidRPr="000A0CE2">
        <w:rPr>
          <w:color w:val="000000"/>
          <w:sz w:val="24"/>
          <w:szCs w:val="24"/>
        </w:rPr>
        <w:tab/>
      </w:r>
      <w:r w:rsidRPr="000A0CE2">
        <w:rPr>
          <w:b/>
          <w:sz w:val="24"/>
          <w:szCs w:val="24"/>
        </w:rPr>
        <w:t>Необходим</w:t>
      </w:r>
      <w:r w:rsidRPr="000A0CE2">
        <w:rPr>
          <w:b/>
          <w:sz w:val="24"/>
          <w:szCs w:val="24"/>
          <w:lang w:val="kk-KZ"/>
        </w:rPr>
        <w:t xml:space="preserve">ые </w:t>
      </w:r>
      <w:r w:rsidRPr="000A0CE2">
        <w:rPr>
          <w:b/>
          <w:sz w:val="24"/>
          <w:szCs w:val="24"/>
        </w:rPr>
        <w:t>документы для участия в конкурсе</w:t>
      </w:r>
      <w:r w:rsidRPr="000A0CE2">
        <w:rPr>
          <w:b/>
          <w:sz w:val="24"/>
          <w:szCs w:val="24"/>
          <w:lang w:val="kk-KZ"/>
        </w:rPr>
        <w:t>:</w:t>
      </w:r>
    </w:p>
    <w:p w14:paraId="15879830" w14:textId="77777777" w:rsidR="00A83B03" w:rsidRPr="000A0CE2" w:rsidRDefault="00522855">
      <w:pPr>
        <w:spacing w:line="276" w:lineRule="auto"/>
        <w:jc w:val="both"/>
        <w:rPr>
          <w:sz w:val="24"/>
          <w:szCs w:val="24"/>
          <w:lang w:eastAsia="en-US"/>
        </w:rPr>
      </w:pPr>
      <w:r w:rsidRPr="000A0CE2">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DE618DF" w14:textId="6B864A30" w:rsidR="00A83B03" w:rsidRPr="00F0429B" w:rsidRDefault="009F761B">
      <w:pPr>
        <w:spacing w:line="276" w:lineRule="auto"/>
        <w:jc w:val="both"/>
        <w:rPr>
          <w:sz w:val="24"/>
          <w:szCs w:val="24"/>
          <w:lang w:eastAsia="en-US"/>
        </w:rPr>
      </w:pPr>
      <w:bookmarkStart w:id="17" w:name="z170"/>
      <w:r>
        <w:rPr>
          <w:color w:val="000000"/>
          <w:sz w:val="24"/>
          <w:szCs w:val="24"/>
          <w:lang w:val="kk-KZ" w:eastAsia="en-US"/>
        </w:rPr>
        <w:tab/>
      </w:r>
      <w:r w:rsidR="00522855" w:rsidRPr="000A0CE2">
        <w:rPr>
          <w:color w:val="000000"/>
          <w:sz w:val="24"/>
          <w:szCs w:val="24"/>
          <w:lang w:eastAsia="en-US"/>
        </w:rPr>
        <w:t xml:space="preserve">1) заявление об участии в конкурсе с указанием перечня прилагаемых документов по форме согласно приложению </w:t>
      </w:r>
      <w:r w:rsidR="00522855" w:rsidRPr="00F0429B">
        <w:rPr>
          <w:color w:val="000000"/>
          <w:sz w:val="24"/>
          <w:szCs w:val="24"/>
          <w:lang w:eastAsia="en-US"/>
        </w:rPr>
        <w:t>3 к настоящим Правилам;</w:t>
      </w:r>
    </w:p>
    <w:p w14:paraId="4F54D5AA" w14:textId="06E3551F" w:rsidR="00A83B03" w:rsidRPr="000A0CE2" w:rsidRDefault="00522855">
      <w:pPr>
        <w:spacing w:line="276" w:lineRule="auto"/>
        <w:jc w:val="both"/>
        <w:rPr>
          <w:sz w:val="24"/>
          <w:szCs w:val="24"/>
          <w:lang w:eastAsia="en-US"/>
        </w:rPr>
      </w:pPr>
      <w:bookmarkStart w:id="18" w:name="z171"/>
      <w:bookmarkEnd w:id="17"/>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0495AC82" w14:textId="30A40610" w:rsidR="00A83B03" w:rsidRPr="000A0CE2" w:rsidRDefault="00522855">
      <w:pPr>
        <w:spacing w:line="276" w:lineRule="auto"/>
        <w:jc w:val="both"/>
        <w:rPr>
          <w:sz w:val="24"/>
          <w:szCs w:val="24"/>
          <w:lang w:eastAsia="en-US"/>
        </w:rPr>
      </w:pPr>
      <w:bookmarkStart w:id="19" w:name="z172"/>
      <w:bookmarkEnd w:id="18"/>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D07B138" w14:textId="6A92A0EC" w:rsidR="00A83B03" w:rsidRPr="000A0CE2" w:rsidRDefault="00522855">
      <w:pPr>
        <w:spacing w:line="276" w:lineRule="auto"/>
        <w:jc w:val="both"/>
        <w:rPr>
          <w:sz w:val="24"/>
          <w:szCs w:val="24"/>
          <w:lang w:eastAsia="en-US"/>
        </w:rPr>
      </w:pPr>
      <w:bookmarkStart w:id="20" w:name="z173"/>
      <w:bookmarkEnd w:id="19"/>
      <w:r w:rsidRPr="000A0CE2">
        <w:rPr>
          <w:color w:val="000000"/>
          <w:sz w:val="24"/>
          <w:szCs w:val="24"/>
          <w:lang w:val="en-US" w:eastAsia="en-US"/>
        </w:rPr>
        <w:t>     </w:t>
      </w:r>
      <w:r w:rsidR="009F761B">
        <w:rPr>
          <w:color w:val="000000"/>
          <w:sz w:val="24"/>
          <w:szCs w:val="24"/>
          <w:lang w:val="kk-KZ" w:eastAsia="en-US"/>
        </w:rPr>
        <w:t xml:space="preserve">  </w:t>
      </w:r>
      <w:r w:rsidR="009F761B">
        <w:rPr>
          <w:color w:val="000000"/>
          <w:sz w:val="24"/>
          <w:szCs w:val="24"/>
          <w:lang w:val="kk-KZ" w:eastAsia="en-US"/>
        </w:rPr>
        <w:tab/>
      </w:r>
      <w:r w:rsidRPr="000A0CE2">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B26A1D0" w14:textId="163469B5" w:rsidR="00A83B03" w:rsidRPr="000A0CE2" w:rsidRDefault="00522855">
      <w:pPr>
        <w:spacing w:line="276" w:lineRule="auto"/>
        <w:jc w:val="both"/>
        <w:rPr>
          <w:sz w:val="24"/>
          <w:szCs w:val="24"/>
          <w:lang w:eastAsia="en-US"/>
        </w:rPr>
      </w:pPr>
      <w:bookmarkStart w:id="21" w:name="z174"/>
      <w:bookmarkEnd w:id="20"/>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5) копия документа, подтверждающую трудовую деятельность (при наличии);</w:t>
      </w:r>
    </w:p>
    <w:p w14:paraId="041A74C5" w14:textId="5E5FFB2E" w:rsidR="00A83B03" w:rsidRPr="000A0CE2" w:rsidRDefault="00522855">
      <w:pPr>
        <w:spacing w:line="276" w:lineRule="auto"/>
        <w:jc w:val="both"/>
        <w:rPr>
          <w:sz w:val="24"/>
          <w:szCs w:val="24"/>
          <w:lang w:eastAsia="en-US"/>
        </w:rPr>
      </w:pPr>
      <w:bookmarkStart w:id="22" w:name="z175"/>
      <w:bookmarkEnd w:id="21"/>
      <w:r w:rsidRPr="000A0CE2">
        <w:rPr>
          <w:color w:val="000000"/>
          <w:sz w:val="24"/>
          <w:szCs w:val="24"/>
          <w:lang w:val="en-US" w:eastAsia="en-US"/>
        </w:rPr>
        <w:t>   </w:t>
      </w:r>
      <w:r w:rsidR="009F761B">
        <w:rPr>
          <w:color w:val="000000"/>
          <w:sz w:val="24"/>
          <w:szCs w:val="24"/>
          <w:lang w:val="kk-KZ" w:eastAsia="en-US"/>
        </w:rPr>
        <w:tab/>
        <w:t xml:space="preserve">  </w:t>
      </w:r>
      <w:r w:rsidRPr="000A0CE2">
        <w:rPr>
          <w:color w:val="000000"/>
          <w:sz w:val="24"/>
          <w:szCs w:val="24"/>
          <w:lang w:eastAsia="en-US"/>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заполнению"(зарегистрирован в Реестре государственной регистрации нормативных правовых актов под № 21579);</w:t>
      </w:r>
    </w:p>
    <w:p w14:paraId="05FE52A2" w14:textId="2334083A" w:rsidR="00A83B03" w:rsidRPr="000A0CE2" w:rsidRDefault="00522855">
      <w:pPr>
        <w:spacing w:line="276" w:lineRule="auto"/>
        <w:jc w:val="both"/>
        <w:rPr>
          <w:sz w:val="24"/>
          <w:szCs w:val="24"/>
          <w:lang w:eastAsia="en-US"/>
        </w:rPr>
      </w:pPr>
      <w:bookmarkStart w:id="23" w:name="z176"/>
      <w:bookmarkEnd w:id="22"/>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08B4B2A6" w14:textId="07ED773D" w:rsidR="00A83B03" w:rsidRPr="000A0CE2" w:rsidRDefault="00522855">
      <w:pPr>
        <w:spacing w:line="276" w:lineRule="auto"/>
        <w:jc w:val="both"/>
        <w:rPr>
          <w:sz w:val="24"/>
          <w:szCs w:val="24"/>
          <w:lang w:eastAsia="en-US"/>
        </w:rPr>
      </w:pPr>
      <w:bookmarkStart w:id="24" w:name="z177"/>
      <w:bookmarkEnd w:id="23"/>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8) справка об отсутствии динамического наблюдения наркологических больных;</w:t>
      </w:r>
    </w:p>
    <w:p w14:paraId="17363AB6" w14:textId="3C040201" w:rsidR="00A83B03" w:rsidRPr="000A0CE2" w:rsidRDefault="00522855">
      <w:pPr>
        <w:spacing w:line="276" w:lineRule="auto"/>
        <w:jc w:val="both"/>
        <w:rPr>
          <w:sz w:val="24"/>
          <w:szCs w:val="24"/>
          <w:lang w:eastAsia="en-US"/>
        </w:rPr>
      </w:pPr>
      <w:bookmarkStart w:id="25" w:name="z178"/>
      <w:bookmarkEnd w:id="24"/>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167718A2" w14:textId="00CDA59A" w:rsidR="00A83B03" w:rsidRPr="000A0CE2" w:rsidRDefault="00522855">
      <w:pPr>
        <w:spacing w:line="276" w:lineRule="auto"/>
        <w:jc w:val="both"/>
        <w:rPr>
          <w:sz w:val="24"/>
          <w:szCs w:val="24"/>
          <w:lang w:eastAsia="en-US"/>
        </w:rPr>
      </w:pPr>
      <w:bookmarkStart w:id="26" w:name="z179"/>
      <w:bookmarkEnd w:id="25"/>
      <w:r w:rsidRPr="000A0CE2">
        <w:rPr>
          <w:color w:val="000000"/>
          <w:sz w:val="24"/>
          <w:szCs w:val="24"/>
          <w:lang w:val="en-US" w:eastAsia="en-US"/>
        </w:rPr>
        <w:t>     </w:t>
      </w:r>
      <w:bookmarkStart w:id="27" w:name="z180"/>
      <w:bookmarkEnd w:id="26"/>
      <w:r w:rsidR="00CB53EC" w:rsidRPr="000A0CE2">
        <w:rPr>
          <w:color w:val="000000"/>
          <w:sz w:val="24"/>
          <w:szCs w:val="24"/>
          <w:lang w:val="en-US" w:eastAsia="en-US"/>
        </w:rPr>
        <w:t>  </w:t>
      </w:r>
      <w:r w:rsidR="009F761B">
        <w:rPr>
          <w:color w:val="000000"/>
          <w:sz w:val="24"/>
          <w:szCs w:val="24"/>
          <w:lang w:val="kk-KZ" w:eastAsia="en-US"/>
        </w:rPr>
        <w:tab/>
      </w:r>
      <w:r w:rsidR="00CB53EC" w:rsidRPr="000A0CE2">
        <w:rPr>
          <w:color w:val="000000"/>
          <w:sz w:val="24"/>
          <w:szCs w:val="24"/>
          <w:lang w:eastAsia="en-US"/>
        </w:rPr>
        <w:t>1</w:t>
      </w:r>
      <w:r w:rsidR="00CB53EC" w:rsidRPr="000A0CE2">
        <w:rPr>
          <w:color w:val="000000"/>
          <w:sz w:val="24"/>
          <w:szCs w:val="24"/>
          <w:lang w:val="kk-KZ" w:eastAsia="en-US"/>
        </w:rPr>
        <w:t>0</w:t>
      </w:r>
      <w:r w:rsidRPr="000A0CE2">
        <w:rPr>
          <w:color w:val="000000"/>
          <w:sz w:val="24"/>
          <w:szCs w:val="24"/>
          <w:lang w:eastAsia="en-US"/>
        </w:rPr>
        <w:t>)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71F8C163" w14:textId="54FC63C5" w:rsidR="00A83B03" w:rsidRPr="000A0CE2" w:rsidRDefault="00522855">
      <w:pPr>
        <w:spacing w:line="276" w:lineRule="auto"/>
        <w:jc w:val="both"/>
        <w:rPr>
          <w:sz w:val="24"/>
          <w:szCs w:val="24"/>
          <w:lang w:eastAsia="en-US"/>
        </w:rPr>
      </w:pPr>
      <w:bookmarkStart w:id="28" w:name="z181"/>
      <w:bookmarkEnd w:id="27"/>
      <w:r w:rsidRPr="000A0CE2">
        <w:rPr>
          <w:color w:val="000000"/>
          <w:sz w:val="24"/>
          <w:szCs w:val="24"/>
          <w:lang w:val="en-US" w:eastAsia="en-US"/>
        </w:rPr>
        <w:t>    </w:t>
      </w:r>
      <w:r w:rsidR="009F761B">
        <w:rPr>
          <w:color w:val="000000"/>
          <w:sz w:val="24"/>
          <w:szCs w:val="24"/>
          <w:lang w:val="kk-KZ" w:eastAsia="en-US"/>
        </w:rPr>
        <w:tab/>
      </w:r>
      <w:r w:rsidR="00CB53EC" w:rsidRPr="000A0CE2">
        <w:rPr>
          <w:color w:val="000000"/>
          <w:sz w:val="24"/>
          <w:szCs w:val="24"/>
          <w:lang w:eastAsia="en-US"/>
        </w:rPr>
        <w:t xml:space="preserve"> 1</w:t>
      </w:r>
      <w:r w:rsidR="00CB53EC" w:rsidRPr="000A0CE2">
        <w:rPr>
          <w:color w:val="000000"/>
          <w:sz w:val="24"/>
          <w:szCs w:val="24"/>
          <w:lang w:val="kk-KZ" w:eastAsia="en-US"/>
        </w:rPr>
        <w:t>1</w:t>
      </w:r>
      <w:r w:rsidRPr="000A0CE2">
        <w:rPr>
          <w:color w:val="000000"/>
          <w:sz w:val="24"/>
          <w:szCs w:val="24"/>
          <w:lang w:eastAsia="en-US"/>
        </w:rPr>
        <w:t>) рекомендательное письмо с места работы (по должности педагога), учебы.</w:t>
      </w:r>
    </w:p>
    <w:p w14:paraId="6F1FD831" w14:textId="77777777" w:rsidR="00A83B03" w:rsidRPr="000A0CE2" w:rsidRDefault="00522855">
      <w:pPr>
        <w:spacing w:line="276" w:lineRule="auto"/>
        <w:jc w:val="both"/>
        <w:rPr>
          <w:sz w:val="24"/>
          <w:szCs w:val="24"/>
          <w:lang w:eastAsia="en-US"/>
        </w:rPr>
      </w:pPr>
      <w:bookmarkStart w:id="29" w:name="z182"/>
      <w:bookmarkEnd w:id="28"/>
      <w:r w:rsidRPr="000A0CE2">
        <w:rPr>
          <w:color w:val="000000"/>
          <w:sz w:val="24"/>
          <w:szCs w:val="24"/>
          <w:lang w:val="en-US" w:eastAsia="en-US"/>
        </w:rPr>
        <w:t>     </w:t>
      </w:r>
      <w:r w:rsidRPr="000A0CE2">
        <w:rPr>
          <w:color w:val="000000"/>
          <w:sz w:val="24"/>
          <w:szCs w:val="24"/>
          <w:lang w:eastAsia="en-US"/>
        </w:rPr>
        <w:tab/>
      </w:r>
      <w:r w:rsidRPr="000A0CE2">
        <w:rPr>
          <w:color w:val="000000"/>
          <w:sz w:val="24"/>
          <w:szCs w:val="24"/>
          <w:lang w:val="kk-KZ" w:eastAsia="en-US"/>
        </w:rPr>
        <w:t>К</w:t>
      </w:r>
      <w:proofErr w:type="spellStart"/>
      <w:r w:rsidRPr="000A0CE2">
        <w:rPr>
          <w:color w:val="000000"/>
          <w:sz w:val="24"/>
          <w:szCs w:val="24"/>
          <w:lang w:eastAsia="en-US"/>
        </w:rPr>
        <w:t>андидат</w:t>
      </w:r>
      <w:proofErr w:type="spellEnd"/>
      <w:r w:rsidRPr="000A0CE2">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33B5B8ED" w14:textId="77777777" w:rsidR="00A83B03" w:rsidRPr="000A0CE2" w:rsidRDefault="00522855">
      <w:pPr>
        <w:jc w:val="both"/>
        <w:rPr>
          <w:sz w:val="24"/>
          <w:szCs w:val="24"/>
          <w:lang w:eastAsia="en-US"/>
        </w:rPr>
      </w:pPr>
      <w:bookmarkStart w:id="30" w:name="z183"/>
      <w:bookmarkEnd w:id="29"/>
      <w:r w:rsidRPr="000A0CE2">
        <w:rPr>
          <w:color w:val="000000"/>
          <w:sz w:val="24"/>
          <w:szCs w:val="24"/>
          <w:lang w:val="en-US" w:eastAsia="en-US"/>
        </w:rPr>
        <w:t>     </w:t>
      </w:r>
      <w:r w:rsidRPr="000A0CE2">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30"/>
    <w:p w14:paraId="5D842FF1" w14:textId="53E89BD6" w:rsidR="00A83B03" w:rsidRPr="000A0CE2" w:rsidRDefault="00522855">
      <w:pPr>
        <w:jc w:val="both"/>
        <w:rPr>
          <w:b/>
          <w:i/>
          <w:sz w:val="24"/>
          <w:szCs w:val="24"/>
        </w:rPr>
      </w:pPr>
      <w:r w:rsidRPr="000A0CE2">
        <w:rPr>
          <w:b/>
          <w:i/>
          <w:color w:val="000000"/>
          <w:sz w:val="24"/>
          <w:szCs w:val="24"/>
          <w:lang w:val="kk-KZ"/>
        </w:rPr>
        <w:tab/>
        <w:t>Прием документов для участия в конкурсе в течение семи рабочих дней</w:t>
      </w:r>
      <w:r w:rsidR="0062708F">
        <w:rPr>
          <w:b/>
          <w:i/>
          <w:color w:val="000000"/>
          <w:sz w:val="24"/>
          <w:szCs w:val="24"/>
          <w:lang w:val="kk-KZ"/>
        </w:rPr>
        <w:t xml:space="preserve">                                        </w:t>
      </w:r>
      <w:r w:rsidRPr="000A0CE2">
        <w:rPr>
          <w:b/>
          <w:i/>
          <w:color w:val="000000"/>
          <w:sz w:val="24"/>
          <w:szCs w:val="24"/>
          <w:lang w:val="kk-KZ"/>
        </w:rPr>
        <w:t xml:space="preserve">  </w:t>
      </w:r>
      <w:r w:rsidR="00CB53EC" w:rsidRPr="000A0CE2">
        <w:rPr>
          <w:b/>
          <w:i/>
          <w:color w:val="000000" w:themeColor="text1"/>
          <w:sz w:val="24"/>
          <w:szCs w:val="24"/>
          <w:lang w:val="kk-KZ"/>
        </w:rPr>
        <w:t>0</w:t>
      </w:r>
      <w:r w:rsidR="0062708F">
        <w:rPr>
          <w:b/>
          <w:i/>
          <w:color w:val="000000" w:themeColor="text1"/>
          <w:sz w:val="24"/>
          <w:szCs w:val="24"/>
          <w:lang w:val="kk-KZ"/>
        </w:rPr>
        <w:t>9</w:t>
      </w:r>
      <w:r w:rsidR="00CB53EC" w:rsidRPr="000A0CE2">
        <w:rPr>
          <w:b/>
          <w:i/>
          <w:color w:val="000000" w:themeColor="text1"/>
          <w:sz w:val="24"/>
          <w:szCs w:val="24"/>
          <w:lang w:val="kk-KZ"/>
        </w:rPr>
        <w:t>.09-1</w:t>
      </w:r>
      <w:r w:rsidR="0062708F">
        <w:rPr>
          <w:b/>
          <w:i/>
          <w:color w:val="000000" w:themeColor="text1"/>
          <w:sz w:val="24"/>
          <w:szCs w:val="24"/>
          <w:lang w:val="kk-KZ"/>
        </w:rPr>
        <w:t>8</w:t>
      </w:r>
      <w:r w:rsidR="00CB53EC" w:rsidRPr="000A0CE2">
        <w:rPr>
          <w:b/>
          <w:i/>
          <w:color w:val="000000" w:themeColor="text1"/>
          <w:sz w:val="24"/>
          <w:szCs w:val="24"/>
          <w:lang w:val="kk-KZ"/>
        </w:rPr>
        <w:t>.09</w:t>
      </w:r>
      <w:r w:rsidRPr="000A0CE2">
        <w:rPr>
          <w:b/>
          <w:i/>
          <w:color w:val="000000" w:themeColor="text1"/>
          <w:sz w:val="24"/>
          <w:szCs w:val="24"/>
          <w:lang w:val="kk-KZ"/>
        </w:rPr>
        <w:t>.2025 г село Кулан</w:t>
      </w:r>
      <w:r w:rsidR="00CB53EC" w:rsidRPr="000A0CE2">
        <w:rPr>
          <w:b/>
          <w:i/>
          <w:color w:val="000000"/>
          <w:sz w:val="24"/>
          <w:szCs w:val="24"/>
          <w:lang w:val="kk-KZ"/>
        </w:rPr>
        <w:t xml:space="preserve">, улица Жибек жолы </w:t>
      </w:r>
      <w:r w:rsidR="009F761B">
        <w:rPr>
          <w:b/>
          <w:i/>
          <w:color w:val="000000"/>
          <w:sz w:val="24"/>
          <w:szCs w:val="24"/>
          <w:lang w:val="kk-KZ"/>
        </w:rPr>
        <w:t>№76</w:t>
      </w:r>
      <w:r w:rsidRPr="000A0CE2">
        <w:rPr>
          <w:b/>
          <w:i/>
          <w:color w:val="000000"/>
          <w:sz w:val="24"/>
          <w:szCs w:val="24"/>
          <w:lang w:val="kk-KZ"/>
        </w:rPr>
        <w:t xml:space="preserve">, </w:t>
      </w:r>
      <w:r w:rsidR="00CB53EC" w:rsidRPr="000A0CE2">
        <w:rPr>
          <w:bCs/>
          <w:sz w:val="24"/>
          <w:szCs w:val="24"/>
          <w:lang w:val="kk-KZ"/>
        </w:rPr>
        <w:t xml:space="preserve">отдела образования района Т.Рыскулова  </w:t>
      </w:r>
      <w:r w:rsidR="00CB53EC" w:rsidRPr="000A0CE2">
        <w:rPr>
          <w:b/>
          <w:i/>
          <w:color w:val="000000"/>
          <w:sz w:val="24"/>
          <w:szCs w:val="24"/>
          <w:lang w:val="kk-KZ"/>
        </w:rPr>
        <w:t>тел.: 2-1</w:t>
      </w:r>
      <w:r w:rsidR="009F761B">
        <w:rPr>
          <w:b/>
          <w:i/>
          <w:color w:val="000000"/>
          <w:sz w:val="24"/>
          <w:szCs w:val="24"/>
          <w:lang w:val="kk-KZ"/>
        </w:rPr>
        <w:t>0-14</w:t>
      </w:r>
      <w:r w:rsidRPr="000A0CE2">
        <w:rPr>
          <w:b/>
          <w:i/>
          <w:sz w:val="24"/>
          <w:szCs w:val="24"/>
          <w:lang w:val="kk-KZ"/>
        </w:rPr>
        <w:t xml:space="preserve">,  </w:t>
      </w:r>
    </w:p>
    <w:p w14:paraId="33301435" w14:textId="271894CB" w:rsidR="00A83B03" w:rsidRPr="000A0CE2" w:rsidRDefault="00522855">
      <w:pPr>
        <w:pStyle w:val="ae"/>
        <w:ind w:firstLine="708"/>
        <w:jc w:val="both"/>
        <w:rPr>
          <w:sz w:val="24"/>
          <w:szCs w:val="24"/>
          <w:lang w:val="kk-KZ"/>
        </w:rPr>
      </w:pPr>
      <w:r w:rsidRPr="000A0CE2">
        <w:rPr>
          <w:b/>
          <w:color w:val="000000"/>
          <w:sz w:val="24"/>
          <w:szCs w:val="24"/>
          <w:lang w:val="kk-KZ"/>
        </w:rPr>
        <w:t>Д</w:t>
      </w:r>
      <w:r w:rsidRPr="000A0CE2">
        <w:rPr>
          <w:b/>
          <w:color w:val="000000"/>
          <w:sz w:val="24"/>
          <w:szCs w:val="24"/>
        </w:rPr>
        <w:t>ату и место проведения конкурсное замещение</w:t>
      </w:r>
      <w:r w:rsidR="00CB53EC" w:rsidRPr="000A0CE2">
        <w:rPr>
          <w:color w:val="000000"/>
          <w:sz w:val="24"/>
          <w:szCs w:val="24"/>
          <w:lang w:val="kk-KZ"/>
        </w:rPr>
        <w:t xml:space="preserve">: </w:t>
      </w:r>
      <w:r w:rsidR="000A0CE2" w:rsidRPr="000A0CE2">
        <w:rPr>
          <w:color w:val="000000"/>
          <w:sz w:val="24"/>
          <w:szCs w:val="24"/>
        </w:rPr>
        <w:t>1</w:t>
      </w:r>
      <w:r w:rsidR="0062708F">
        <w:rPr>
          <w:color w:val="000000"/>
          <w:sz w:val="24"/>
          <w:szCs w:val="24"/>
          <w:lang w:val="kk-KZ"/>
        </w:rPr>
        <w:t>9</w:t>
      </w:r>
      <w:r w:rsidR="00CB53EC" w:rsidRPr="000A0CE2">
        <w:rPr>
          <w:color w:val="000000"/>
          <w:sz w:val="24"/>
          <w:szCs w:val="24"/>
          <w:lang w:val="kk-KZ"/>
        </w:rPr>
        <w:t>.0</w:t>
      </w:r>
      <w:r w:rsidR="00CB53EC" w:rsidRPr="000A0CE2">
        <w:rPr>
          <w:color w:val="000000"/>
          <w:sz w:val="24"/>
          <w:szCs w:val="24"/>
        </w:rPr>
        <w:t>9</w:t>
      </w:r>
      <w:r w:rsidR="00CB53EC" w:rsidRPr="000A0CE2">
        <w:rPr>
          <w:color w:val="000000"/>
          <w:sz w:val="24"/>
          <w:szCs w:val="24"/>
          <w:lang w:val="kk-KZ"/>
        </w:rPr>
        <w:t xml:space="preserve">.2025 г, </w:t>
      </w:r>
    </w:p>
    <w:p w14:paraId="5683FF0F" w14:textId="77777777" w:rsidR="00A83B03" w:rsidRPr="000A0CE2" w:rsidRDefault="00A83B03">
      <w:pPr>
        <w:tabs>
          <w:tab w:val="left" w:pos="0"/>
        </w:tabs>
        <w:jc w:val="center"/>
        <w:rPr>
          <w:b/>
          <w:sz w:val="24"/>
          <w:szCs w:val="24"/>
          <w:lang w:val="kk-KZ"/>
        </w:rPr>
      </w:pPr>
    </w:p>
    <w:sectPr w:rsidR="00A83B03" w:rsidRPr="000A0CE2" w:rsidSect="00A83B03">
      <w:head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7D2B4" w14:textId="77777777" w:rsidR="00A26088" w:rsidRDefault="00A26088">
      <w:r>
        <w:separator/>
      </w:r>
    </w:p>
  </w:endnote>
  <w:endnote w:type="continuationSeparator" w:id="0">
    <w:p w14:paraId="081CA714" w14:textId="77777777" w:rsidR="00A26088" w:rsidRDefault="00A2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48658" w14:textId="77777777" w:rsidR="00A26088" w:rsidRDefault="00A26088">
      <w:r>
        <w:separator/>
      </w:r>
    </w:p>
  </w:footnote>
  <w:footnote w:type="continuationSeparator" w:id="0">
    <w:p w14:paraId="0F5C0B5A" w14:textId="77777777" w:rsidR="00A26088" w:rsidRDefault="00A260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8FB64" w14:textId="77777777" w:rsidR="00A83B03" w:rsidRDefault="00A83B0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92C"/>
    <w:multiLevelType w:val="hybridMultilevel"/>
    <w:tmpl w:val="C4A22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A72EA3"/>
    <w:multiLevelType w:val="hybridMultilevel"/>
    <w:tmpl w:val="D2EC60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73B65F95"/>
    <w:multiLevelType w:val="hybridMultilevel"/>
    <w:tmpl w:val="4D005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DE34A6"/>
    <w:multiLevelType w:val="hybridMultilevel"/>
    <w:tmpl w:val="173843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786"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0CE2"/>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1F301C"/>
    <w:rsid w:val="00205E98"/>
    <w:rsid w:val="00210498"/>
    <w:rsid w:val="00215261"/>
    <w:rsid w:val="002153DC"/>
    <w:rsid w:val="002170CD"/>
    <w:rsid w:val="0022600B"/>
    <w:rsid w:val="00242F7F"/>
    <w:rsid w:val="00243616"/>
    <w:rsid w:val="00251F88"/>
    <w:rsid w:val="002616F8"/>
    <w:rsid w:val="00265D77"/>
    <w:rsid w:val="002743CA"/>
    <w:rsid w:val="002C0895"/>
    <w:rsid w:val="002E65F3"/>
    <w:rsid w:val="00311B4D"/>
    <w:rsid w:val="00321C1E"/>
    <w:rsid w:val="00334DC6"/>
    <w:rsid w:val="00354F7C"/>
    <w:rsid w:val="00355270"/>
    <w:rsid w:val="003708B7"/>
    <w:rsid w:val="00371993"/>
    <w:rsid w:val="003802CC"/>
    <w:rsid w:val="00396F24"/>
    <w:rsid w:val="003A1CA1"/>
    <w:rsid w:val="003A5A2F"/>
    <w:rsid w:val="003F6E31"/>
    <w:rsid w:val="004143DE"/>
    <w:rsid w:val="00415009"/>
    <w:rsid w:val="00420251"/>
    <w:rsid w:val="00423297"/>
    <w:rsid w:val="0042525E"/>
    <w:rsid w:val="004308E1"/>
    <w:rsid w:val="0043140D"/>
    <w:rsid w:val="00442DD8"/>
    <w:rsid w:val="00443B56"/>
    <w:rsid w:val="004519C0"/>
    <w:rsid w:val="0045603D"/>
    <w:rsid w:val="00456BE3"/>
    <w:rsid w:val="00475D4A"/>
    <w:rsid w:val="004A46A3"/>
    <w:rsid w:val="004A4CD9"/>
    <w:rsid w:val="004A637F"/>
    <w:rsid w:val="004B75D3"/>
    <w:rsid w:val="004C54B6"/>
    <w:rsid w:val="004E158F"/>
    <w:rsid w:val="004F4BC6"/>
    <w:rsid w:val="005017CE"/>
    <w:rsid w:val="00510B9F"/>
    <w:rsid w:val="00517DAF"/>
    <w:rsid w:val="00520BC0"/>
    <w:rsid w:val="00522855"/>
    <w:rsid w:val="00527A44"/>
    <w:rsid w:val="00533F12"/>
    <w:rsid w:val="00560DDD"/>
    <w:rsid w:val="00585643"/>
    <w:rsid w:val="005A2EBA"/>
    <w:rsid w:val="005A50C4"/>
    <w:rsid w:val="005A68D3"/>
    <w:rsid w:val="005A70E1"/>
    <w:rsid w:val="005A79BF"/>
    <w:rsid w:val="005C1C42"/>
    <w:rsid w:val="005C22BB"/>
    <w:rsid w:val="005C41C8"/>
    <w:rsid w:val="005D2F03"/>
    <w:rsid w:val="005D5625"/>
    <w:rsid w:val="00611DA3"/>
    <w:rsid w:val="0061730A"/>
    <w:rsid w:val="006204D5"/>
    <w:rsid w:val="0062708F"/>
    <w:rsid w:val="006307D3"/>
    <w:rsid w:val="00635B54"/>
    <w:rsid w:val="00654A32"/>
    <w:rsid w:val="006571C0"/>
    <w:rsid w:val="0066085F"/>
    <w:rsid w:val="00683A46"/>
    <w:rsid w:val="0069402E"/>
    <w:rsid w:val="006955CE"/>
    <w:rsid w:val="006B57AA"/>
    <w:rsid w:val="006D4B94"/>
    <w:rsid w:val="006F0777"/>
    <w:rsid w:val="006F1009"/>
    <w:rsid w:val="006F1916"/>
    <w:rsid w:val="00727558"/>
    <w:rsid w:val="00741375"/>
    <w:rsid w:val="0075373C"/>
    <w:rsid w:val="00760B2F"/>
    <w:rsid w:val="00781566"/>
    <w:rsid w:val="007A3F03"/>
    <w:rsid w:val="007A5F31"/>
    <w:rsid w:val="007B4648"/>
    <w:rsid w:val="007C5025"/>
    <w:rsid w:val="007E30D7"/>
    <w:rsid w:val="007F4CF0"/>
    <w:rsid w:val="007F71AD"/>
    <w:rsid w:val="007F7861"/>
    <w:rsid w:val="00815B6E"/>
    <w:rsid w:val="00823E33"/>
    <w:rsid w:val="00826BF1"/>
    <w:rsid w:val="00835C04"/>
    <w:rsid w:val="00837A77"/>
    <w:rsid w:val="00857CFD"/>
    <w:rsid w:val="00860A27"/>
    <w:rsid w:val="00863BAA"/>
    <w:rsid w:val="00864423"/>
    <w:rsid w:val="0088255B"/>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67ABA"/>
    <w:rsid w:val="00973DDD"/>
    <w:rsid w:val="00984B71"/>
    <w:rsid w:val="00987A57"/>
    <w:rsid w:val="009A2F07"/>
    <w:rsid w:val="009B2CBA"/>
    <w:rsid w:val="009C0E9F"/>
    <w:rsid w:val="009F761B"/>
    <w:rsid w:val="00A26088"/>
    <w:rsid w:val="00A3210B"/>
    <w:rsid w:val="00A436AC"/>
    <w:rsid w:val="00A52964"/>
    <w:rsid w:val="00A6154A"/>
    <w:rsid w:val="00A628EA"/>
    <w:rsid w:val="00A62A20"/>
    <w:rsid w:val="00A649AB"/>
    <w:rsid w:val="00A7124F"/>
    <w:rsid w:val="00A826CB"/>
    <w:rsid w:val="00A83B03"/>
    <w:rsid w:val="00A9528B"/>
    <w:rsid w:val="00AA69E3"/>
    <w:rsid w:val="00AF4E20"/>
    <w:rsid w:val="00B04DAC"/>
    <w:rsid w:val="00B139BF"/>
    <w:rsid w:val="00B33BC6"/>
    <w:rsid w:val="00B45250"/>
    <w:rsid w:val="00B522C1"/>
    <w:rsid w:val="00B61237"/>
    <w:rsid w:val="00B668B2"/>
    <w:rsid w:val="00B718E5"/>
    <w:rsid w:val="00B72DDD"/>
    <w:rsid w:val="00B76162"/>
    <w:rsid w:val="00B8651C"/>
    <w:rsid w:val="00B941E8"/>
    <w:rsid w:val="00BA6BF1"/>
    <w:rsid w:val="00BB2AEA"/>
    <w:rsid w:val="00BC7CB8"/>
    <w:rsid w:val="00BD02C7"/>
    <w:rsid w:val="00BD6BA2"/>
    <w:rsid w:val="00BE2698"/>
    <w:rsid w:val="00BF036C"/>
    <w:rsid w:val="00BF3A1E"/>
    <w:rsid w:val="00C13E04"/>
    <w:rsid w:val="00C1497F"/>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B53EC"/>
    <w:rsid w:val="00CC4648"/>
    <w:rsid w:val="00CC5DF9"/>
    <w:rsid w:val="00CD056F"/>
    <w:rsid w:val="00CD1C9D"/>
    <w:rsid w:val="00CF6841"/>
    <w:rsid w:val="00CF796A"/>
    <w:rsid w:val="00D07602"/>
    <w:rsid w:val="00D147BA"/>
    <w:rsid w:val="00D23595"/>
    <w:rsid w:val="00D2618D"/>
    <w:rsid w:val="00D30312"/>
    <w:rsid w:val="00D366AC"/>
    <w:rsid w:val="00D700B4"/>
    <w:rsid w:val="00D7214F"/>
    <w:rsid w:val="00D83E63"/>
    <w:rsid w:val="00D8602B"/>
    <w:rsid w:val="00D94CD3"/>
    <w:rsid w:val="00DA0C43"/>
    <w:rsid w:val="00DB2909"/>
    <w:rsid w:val="00DD59C7"/>
    <w:rsid w:val="00DD6605"/>
    <w:rsid w:val="00DF724E"/>
    <w:rsid w:val="00E07C03"/>
    <w:rsid w:val="00E126AF"/>
    <w:rsid w:val="00E30A23"/>
    <w:rsid w:val="00E5731C"/>
    <w:rsid w:val="00E65E1E"/>
    <w:rsid w:val="00E95556"/>
    <w:rsid w:val="00EA0528"/>
    <w:rsid w:val="00EA5F9E"/>
    <w:rsid w:val="00EA767E"/>
    <w:rsid w:val="00EB1889"/>
    <w:rsid w:val="00EC531F"/>
    <w:rsid w:val="00ED6C8A"/>
    <w:rsid w:val="00EF3507"/>
    <w:rsid w:val="00F0429B"/>
    <w:rsid w:val="00F2438B"/>
    <w:rsid w:val="00F6773A"/>
    <w:rsid w:val="00F741B9"/>
    <w:rsid w:val="00F97D0D"/>
    <w:rsid w:val="00FA4049"/>
    <w:rsid w:val="00FE48A6"/>
    <w:rsid w:val="329F648E"/>
    <w:rsid w:val="7F4E7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BF81"/>
  <w15:docId w15:val="{6860DB38-0443-42ED-8D78-53603DA6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B03"/>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3B03"/>
    <w:rPr>
      <w:color w:val="0000FF"/>
      <w:u w:val="single"/>
    </w:rPr>
  </w:style>
  <w:style w:type="paragraph" w:styleId="a4">
    <w:name w:val="Balloon Text"/>
    <w:basedOn w:val="a"/>
    <w:link w:val="a5"/>
    <w:uiPriority w:val="99"/>
    <w:semiHidden/>
    <w:unhideWhenUsed/>
    <w:rsid w:val="00A83B03"/>
    <w:rPr>
      <w:rFonts w:ascii="Segoe UI" w:hAnsi="Segoe UI" w:cs="Segoe UI"/>
      <w:sz w:val="18"/>
      <w:szCs w:val="18"/>
    </w:rPr>
  </w:style>
  <w:style w:type="paragraph" w:styleId="a6">
    <w:name w:val="header"/>
    <w:basedOn w:val="a"/>
    <w:link w:val="a7"/>
    <w:uiPriority w:val="99"/>
    <w:unhideWhenUsed/>
    <w:rsid w:val="00A83B03"/>
    <w:pPr>
      <w:tabs>
        <w:tab w:val="center" w:pos="4677"/>
        <w:tab w:val="right" w:pos="9355"/>
      </w:tabs>
    </w:pPr>
  </w:style>
  <w:style w:type="paragraph" w:styleId="a8">
    <w:name w:val="Body Text"/>
    <w:basedOn w:val="a"/>
    <w:link w:val="a9"/>
    <w:unhideWhenUsed/>
    <w:rsid w:val="00A83B03"/>
    <w:pPr>
      <w:spacing w:after="120"/>
    </w:pPr>
  </w:style>
  <w:style w:type="paragraph" w:styleId="aa">
    <w:name w:val="footer"/>
    <w:basedOn w:val="a"/>
    <w:link w:val="ab"/>
    <w:uiPriority w:val="99"/>
    <w:unhideWhenUsed/>
    <w:rsid w:val="00A83B03"/>
    <w:pPr>
      <w:tabs>
        <w:tab w:val="center" w:pos="4677"/>
        <w:tab w:val="right" w:pos="9355"/>
      </w:tabs>
    </w:pPr>
  </w:style>
  <w:style w:type="paragraph" w:styleId="ac">
    <w:name w:val="Normal (Web)"/>
    <w:basedOn w:val="a"/>
    <w:uiPriority w:val="99"/>
    <w:unhideWhenUsed/>
    <w:rsid w:val="00A83B03"/>
    <w:pPr>
      <w:spacing w:before="100" w:beforeAutospacing="1" w:after="100" w:afterAutospacing="1"/>
    </w:pPr>
    <w:rPr>
      <w:sz w:val="24"/>
      <w:szCs w:val="24"/>
    </w:rPr>
  </w:style>
  <w:style w:type="paragraph" w:styleId="ad">
    <w:name w:val="List Paragraph"/>
    <w:basedOn w:val="a"/>
    <w:uiPriority w:val="34"/>
    <w:qFormat/>
    <w:rsid w:val="00A83B0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rsid w:val="00A83B03"/>
    <w:rPr>
      <w:rFonts w:ascii="Segoe UI" w:hAnsi="Segoe UI" w:cs="Segoe UI"/>
      <w:sz w:val="18"/>
      <w:szCs w:val="18"/>
    </w:rPr>
  </w:style>
  <w:style w:type="paragraph" w:styleId="ae">
    <w:name w:val="No Spacing"/>
    <w:uiPriority w:val="1"/>
    <w:qFormat/>
    <w:rsid w:val="00A83B03"/>
    <w:rPr>
      <w:rFonts w:ascii="Times New Roman" w:eastAsia="Times New Roman" w:hAnsi="Times New Roman" w:cs="Times New Roman"/>
    </w:rPr>
  </w:style>
  <w:style w:type="character" w:customStyle="1" w:styleId="a9">
    <w:name w:val="Основной текст Знак"/>
    <w:basedOn w:val="a0"/>
    <w:link w:val="a8"/>
    <w:rsid w:val="00A83B03"/>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A83B03"/>
  </w:style>
  <w:style w:type="character" w:customStyle="1" w:styleId="a7">
    <w:name w:val="Верхний колонтитул Знак"/>
    <w:basedOn w:val="a0"/>
    <w:link w:val="a6"/>
    <w:uiPriority w:val="99"/>
    <w:qFormat/>
    <w:rsid w:val="00A83B03"/>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A83B0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A8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842292">
      <w:bodyDiv w:val="1"/>
      <w:marLeft w:val="0"/>
      <w:marRight w:val="0"/>
      <w:marTop w:val="0"/>
      <w:marBottom w:val="0"/>
      <w:divBdr>
        <w:top w:val="none" w:sz="0" w:space="0" w:color="auto"/>
        <w:left w:val="none" w:sz="0" w:space="0" w:color="auto"/>
        <w:bottom w:val="none" w:sz="0" w:space="0" w:color="auto"/>
        <w:right w:val="none" w:sz="0" w:space="0" w:color="auto"/>
      </w:divBdr>
    </w:div>
    <w:div w:id="205692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1975</Words>
  <Characters>11259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Пользователь</cp:lastModifiedBy>
  <cp:revision>4</cp:revision>
  <cp:lastPrinted>2019-11-08T04:45:00Z</cp:lastPrinted>
  <dcterms:created xsi:type="dcterms:W3CDTF">2025-09-09T05:05:00Z</dcterms:created>
  <dcterms:modified xsi:type="dcterms:W3CDTF">2025-09-09T05:07:00Z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CAAF888255C54291BA9D3872D08D33F2_13</vt:lpwstr>
  </property>
</Properties>
</file>