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244" w:rsidRPr="00FE3244" w:rsidRDefault="00FE3244" w:rsidP="00FE3244">
      <w:pPr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</w:pPr>
      <w:r w:rsidRPr="00FE32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ХАЛЫҚАРАЛЫҚ КІТАП СЫЙЛАУ КҮНІНЕ АРНАЛҒАН РЕСПУБЛИКАЛЫҚ ЧЕЛЛЕНДЖ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  <w:t>ТҰЖЫРЫМДАМАСЫ</w:t>
      </w:r>
    </w:p>
    <w:p w:rsidR="00FE3244" w:rsidRDefault="00FE3244" w:rsidP="00FE3244">
      <w:pPr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:rsidR="00FE3244" w:rsidRDefault="00FE3244" w:rsidP="00FE3244">
      <w:pPr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</w:rPr>
        <w:t>«</w:t>
      </w:r>
      <w:r w:rsidRPr="00FE32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КІТАП СЫЙЛА — БОЛАШАҚҚА ЖОЛ АШ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</w:rPr>
        <w:t xml:space="preserve">» </w:t>
      </w:r>
    </w:p>
    <w:p w:rsidR="00FE3244" w:rsidRPr="00FE3244" w:rsidRDefault="00FE3244" w:rsidP="00FE3244">
      <w:pPr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</w:rPr>
      </w:pPr>
      <w:r w:rsidRPr="004B7C7A">
        <w:rPr>
          <w:rStyle w:val="a4"/>
          <w:rFonts w:ascii="Times New Roman" w:hAnsi="Times New Roman" w:cs="Times New Roman"/>
          <w:sz w:val="28"/>
          <w:szCs w:val="28"/>
          <w:lang w:val="kk-KZ"/>
        </w:rPr>
        <w:t>республикалық челленджі</w:t>
      </w:r>
    </w:p>
    <w:p w:rsidR="00FE3244" w:rsidRPr="004B7C7A" w:rsidRDefault="00FE3244" w:rsidP="00FE3244">
      <w:pPr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</w:rPr>
      </w:pPr>
    </w:p>
    <w:p w:rsidR="00FE3244" w:rsidRPr="004B7C7A" w:rsidRDefault="00FE3244" w:rsidP="00FE32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</w:pPr>
      <w:r w:rsidRPr="004B7C7A"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  <w:t xml:space="preserve">«Адал азамат» біртұтас тәрбие бағдарламасының «Балалар кітапханасы» </w:t>
      </w:r>
      <w:r w:rsidR="00140777"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  <w:t>бағдарламасын</w:t>
      </w:r>
      <w:r w:rsidRPr="004B7C7A"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  <w:t xml:space="preserve"> жүзеге асыру, қоғамда кітап оқуға деген қызығушылықты арттыру, оқу мәдениетін қалыптастыру және рухани құндылықтарды насихаттау мақсатында Халықаралық кітап сыйлау күніне орай республика көлемінде бірыңғай форматта челлендж ұйымдастыру ұсынылады.</w:t>
      </w:r>
    </w:p>
    <w:p w:rsidR="00FE3244" w:rsidRPr="004B7C7A" w:rsidRDefault="00FE3244" w:rsidP="00FE32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</w:pPr>
      <w:r w:rsidRPr="004B7C7A"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  <w:t>Бұл бастама кітапты ізгілік пен білімнің символы ретінде дәріптей отырып, білім беру ұйымдарының кітапханаларын, оқушыларды, педагогтерді және ата-аналарды ортақ игі іске жұмылдыруға бағытталады.</w:t>
      </w:r>
    </w:p>
    <w:p w:rsidR="00FE3244" w:rsidRPr="004B7C7A" w:rsidRDefault="00FE3244" w:rsidP="00FE32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</w:pPr>
      <w:r w:rsidRPr="004B7C7A"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  <w:t>Кітап – білімнің кілті, рухани байлықтың қайнар көзі. Аталған күн оқуға деген сүйіспеншілікті арттырып, жанашырлық пен әлеуметтік жауапкершілік мәдениетін қалыптастыруға мүмкіндік береді. Әр сыйланған кітап – баланың дүниетанымын кеңейтіп, оның болашақ дамуына ықпал ететін маңызды қадам.</w:t>
      </w:r>
    </w:p>
    <w:p w:rsidR="00FE3244" w:rsidRPr="004B7C7A" w:rsidRDefault="00FE3244" w:rsidP="00FE3244">
      <w:pPr>
        <w:pStyle w:val="2"/>
        <w:spacing w:before="0" w:beforeAutospacing="0" w:after="0" w:afterAutospacing="0"/>
        <w:ind w:firstLine="720"/>
        <w:jc w:val="both"/>
        <w:rPr>
          <w:sz w:val="28"/>
          <w:szCs w:val="28"/>
          <w:lang w:val="kk-KZ"/>
        </w:rPr>
      </w:pPr>
    </w:p>
    <w:p w:rsidR="00FE3244" w:rsidRPr="00FE3244" w:rsidRDefault="00FE3244" w:rsidP="00FE3244">
      <w:pPr>
        <w:pStyle w:val="2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E3244">
        <w:rPr>
          <w:sz w:val="28"/>
          <w:szCs w:val="28"/>
        </w:rPr>
        <w:t>Мақсаты</w:t>
      </w:r>
    </w:p>
    <w:p w:rsidR="00FE3244" w:rsidRPr="00FE3244" w:rsidRDefault="00FE3244" w:rsidP="00FE3244">
      <w:pPr>
        <w:pStyle w:val="a3"/>
        <w:numPr>
          <w:ilvl w:val="0"/>
          <w:numId w:val="1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FE3244">
        <w:rPr>
          <w:sz w:val="28"/>
          <w:szCs w:val="28"/>
        </w:rPr>
        <w:t>Кітапоқудынасихаттау</w:t>
      </w:r>
    </w:p>
    <w:p w:rsidR="00FE3244" w:rsidRPr="00FE3244" w:rsidRDefault="00FE3244" w:rsidP="00FE3244">
      <w:pPr>
        <w:pStyle w:val="a3"/>
        <w:numPr>
          <w:ilvl w:val="0"/>
          <w:numId w:val="1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FE3244">
        <w:rPr>
          <w:sz w:val="28"/>
          <w:szCs w:val="28"/>
        </w:rPr>
        <w:t>«</w:t>
      </w:r>
      <w:proofErr w:type="spellStart"/>
      <w:r w:rsidRPr="00FE3244">
        <w:rPr>
          <w:sz w:val="28"/>
          <w:szCs w:val="28"/>
        </w:rPr>
        <w:t>Балаларкітапханасы</w:t>
      </w:r>
      <w:proofErr w:type="spellEnd"/>
      <w:r w:rsidRPr="00FE3244">
        <w:rPr>
          <w:sz w:val="28"/>
          <w:szCs w:val="28"/>
        </w:rPr>
        <w:t>» жобасынқолдау</w:t>
      </w:r>
    </w:p>
    <w:p w:rsidR="00FE3244" w:rsidRPr="00FE3244" w:rsidRDefault="00FE3244" w:rsidP="00FE3244">
      <w:pPr>
        <w:pStyle w:val="a3"/>
        <w:numPr>
          <w:ilvl w:val="0"/>
          <w:numId w:val="1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FE3244">
        <w:rPr>
          <w:sz w:val="28"/>
          <w:szCs w:val="28"/>
        </w:rPr>
        <w:t>Оқумәдениетінқалыптастыру</w:t>
      </w:r>
    </w:p>
    <w:p w:rsidR="00FE3244" w:rsidRPr="00FE3244" w:rsidRDefault="00FE3244" w:rsidP="00FE3244">
      <w:pPr>
        <w:pStyle w:val="a3"/>
        <w:numPr>
          <w:ilvl w:val="0"/>
          <w:numId w:val="1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FE3244">
        <w:rPr>
          <w:sz w:val="28"/>
          <w:szCs w:val="28"/>
        </w:rPr>
        <w:t>Қоғамдықбелсенділіктіарттыру</w:t>
      </w:r>
    </w:p>
    <w:p w:rsidR="00FE3244" w:rsidRPr="00FE3244" w:rsidRDefault="00FE3244" w:rsidP="00FE3244">
      <w:pPr>
        <w:pStyle w:val="a3"/>
        <w:numPr>
          <w:ilvl w:val="0"/>
          <w:numId w:val="1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FE3244">
        <w:rPr>
          <w:sz w:val="28"/>
          <w:szCs w:val="28"/>
        </w:rPr>
        <w:t>Руханиқұндылықтардыдәріптеу</w:t>
      </w:r>
    </w:p>
    <w:p w:rsidR="00FE3244" w:rsidRDefault="00FE3244" w:rsidP="00FE3244">
      <w:pPr>
        <w:pStyle w:val="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FE3244" w:rsidRPr="00FE3244" w:rsidRDefault="00FE3244" w:rsidP="00FE3244">
      <w:pPr>
        <w:pStyle w:val="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E3244">
        <w:rPr>
          <w:sz w:val="28"/>
          <w:szCs w:val="28"/>
        </w:rPr>
        <w:t>Қатысушылар</w:t>
      </w:r>
    </w:p>
    <w:p w:rsidR="00FE3244" w:rsidRPr="00FE3244" w:rsidRDefault="00FE3244" w:rsidP="00FE3244">
      <w:pPr>
        <w:pStyle w:val="a3"/>
        <w:numPr>
          <w:ilvl w:val="0"/>
          <w:numId w:val="2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FE3244">
        <w:rPr>
          <w:sz w:val="28"/>
          <w:szCs w:val="28"/>
        </w:rPr>
        <w:t xml:space="preserve">Мектепжәне колледж </w:t>
      </w:r>
      <w:proofErr w:type="spellStart"/>
      <w:r w:rsidRPr="00FE3244">
        <w:rPr>
          <w:sz w:val="28"/>
          <w:szCs w:val="28"/>
        </w:rPr>
        <w:t>кітапханалары</w:t>
      </w:r>
      <w:proofErr w:type="spellEnd"/>
    </w:p>
    <w:p w:rsidR="00FE3244" w:rsidRPr="00FE3244" w:rsidRDefault="00FE3244" w:rsidP="00FE3244">
      <w:pPr>
        <w:pStyle w:val="a3"/>
        <w:numPr>
          <w:ilvl w:val="0"/>
          <w:numId w:val="2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FE3244">
        <w:rPr>
          <w:sz w:val="28"/>
          <w:szCs w:val="28"/>
        </w:rPr>
        <w:t>Оқушылар</w:t>
      </w:r>
    </w:p>
    <w:p w:rsidR="00FE3244" w:rsidRPr="00FE3244" w:rsidRDefault="00FE3244" w:rsidP="00FE3244">
      <w:pPr>
        <w:pStyle w:val="a3"/>
        <w:numPr>
          <w:ilvl w:val="0"/>
          <w:numId w:val="2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proofErr w:type="spellStart"/>
      <w:r w:rsidRPr="00FE3244">
        <w:rPr>
          <w:sz w:val="28"/>
          <w:szCs w:val="28"/>
        </w:rPr>
        <w:t>Педагогтер</w:t>
      </w:r>
      <w:proofErr w:type="spellEnd"/>
    </w:p>
    <w:p w:rsidR="00FE3244" w:rsidRDefault="00FE3244" w:rsidP="00FE3244">
      <w:pPr>
        <w:pStyle w:val="a3"/>
        <w:numPr>
          <w:ilvl w:val="0"/>
          <w:numId w:val="2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FE3244">
        <w:rPr>
          <w:sz w:val="28"/>
          <w:szCs w:val="28"/>
        </w:rPr>
        <w:t>Ата-аналарқауымы</w:t>
      </w:r>
    </w:p>
    <w:p w:rsidR="00FE3244" w:rsidRPr="00FE3244" w:rsidRDefault="00FE3244" w:rsidP="00FE3244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FE3244" w:rsidRPr="004B7C7A" w:rsidRDefault="00FE3244" w:rsidP="00FE3244">
      <w:pPr>
        <w:pStyle w:val="3"/>
        <w:spacing w:before="0" w:beforeAutospacing="0" w:after="0" w:afterAutospacing="0"/>
        <w:ind w:firstLine="720"/>
        <w:jc w:val="both"/>
        <w:rPr>
          <w:rFonts w:asciiTheme="minorHAnsi" w:hAnsiTheme="minorHAnsi" w:cs="Segoe UI Emoji"/>
          <w:sz w:val="28"/>
          <w:szCs w:val="28"/>
          <w:lang w:val="kk-KZ"/>
        </w:rPr>
      </w:pPr>
      <w:r w:rsidRPr="00FE3244">
        <w:rPr>
          <w:sz w:val="28"/>
          <w:szCs w:val="28"/>
        </w:rPr>
        <w:t>Өткізу</w:t>
      </w:r>
      <w:r w:rsidR="004B7C7A">
        <w:rPr>
          <w:sz w:val="28"/>
          <w:szCs w:val="28"/>
          <w:lang w:val="kk-KZ"/>
        </w:rPr>
        <w:t>шарттары</w:t>
      </w:r>
    </w:p>
    <w:p w:rsidR="00FE3244" w:rsidRPr="004B7C7A" w:rsidRDefault="00FE3244" w:rsidP="00FE3244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4B7C7A">
        <w:rPr>
          <w:sz w:val="28"/>
          <w:szCs w:val="28"/>
          <w:lang w:val="kk-KZ"/>
        </w:rPr>
        <w:t>Қатысушылар кітапхана қорына немесе оқырмандарға кітап сыйлайды</w:t>
      </w:r>
    </w:p>
    <w:p w:rsidR="00FE3244" w:rsidRPr="004B7C7A" w:rsidRDefault="00FE3244" w:rsidP="00FE3244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4B7C7A">
        <w:rPr>
          <w:sz w:val="28"/>
          <w:szCs w:val="28"/>
          <w:lang w:val="kk-KZ"/>
        </w:rPr>
        <w:t>Сыйланған кітапқа қысқаша тілек/ұсыныс жазылады</w:t>
      </w:r>
    </w:p>
    <w:p w:rsidR="00FE3244" w:rsidRPr="00944D5B" w:rsidRDefault="00FE3244" w:rsidP="00FE3244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944D5B">
        <w:rPr>
          <w:sz w:val="28"/>
          <w:szCs w:val="28"/>
          <w:lang w:val="kk-KZ"/>
        </w:rPr>
        <w:t>Кітап сыйлау сәтінен фото немесе қысқа видео түсіріледі</w:t>
      </w:r>
    </w:p>
    <w:p w:rsidR="00FE3244" w:rsidRDefault="00FE3244" w:rsidP="00FE3244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Ә</w:t>
      </w:r>
      <w:proofErr w:type="spellStart"/>
      <w:r w:rsidRPr="00FE3244">
        <w:rPr>
          <w:sz w:val="28"/>
          <w:szCs w:val="28"/>
        </w:rPr>
        <w:t>леуметтікжелілердежарияланады</w:t>
      </w:r>
      <w:proofErr w:type="spellEnd"/>
    </w:p>
    <w:p w:rsidR="004B7C7A" w:rsidRDefault="004B7C7A" w:rsidP="004B7C7A">
      <w:pPr>
        <w:pStyle w:val="a5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B7C7A" w:rsidRDefault="004B7C7A" w:rsidP="004B7C7A">
      <w:pPr>
        <w:pStyle w:val="a5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B7C7A" w:rsidRDefault="004B7C7A" w:rsidP="004B7C7A">
      <w:pPr>
        <w:pStyle w:val="a5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B7C7A" w:rsidRDefault="004B7C7A" w:rsidP="004B7C7A">
      <w:pPr>
        <w:pStyle w:val="a5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B7C7A" w:rsidRDefault="004B7C7A" w:rsidP="004B7C7A">
      <w:pPr>
        <w:pStyle w:val="a5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B7C7A" w:rsidRDefault="004B7C7A" w:rsidP="004B7C7A">
      <w:pPr>
        <w:pStyle w:val="a5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B7C7A" w:rsidRPr="004B7C7A" w:rsidRDefault="004B7C7A" w:rsidP="004B7C7A">
      <w:pPr>
        <w:pStyle w:val="a5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4B7C7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>Міндетті хэштегтер</w:t>
      </w:r>
    </w:p>
    <w:p w:rsidR="004B7C7A" w:rsidRPr="004B7C7A" w:rsidRDefault="004B7C7A" w:rsidP="004B7C7A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B7C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#БалаларКітапханасы</w:t>
      </w:r>
      <w:r w:rsidRPr="004B7C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bookmarkStart w:id="0" w:name="_GoBack"/>
      <w:bookmarkEnd w:id="0"/>
      <w:r w:rsidRPr="004B7C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#АдалАзамат</w:t>
      </w:r>
      <w:r w:rsidRPr="004B7C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#КітапСыйла</w:t>
      </w:r>
      <w:r w:rsidRPr="004B7C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#ХалықаралықКітапСыйлауКүні</w:t>
      </w:r>
    </w:p>
    <w:p w:rsidR="00FE3244" w:rsidRPr="00A94AC4" w:rsidRDefault="00A94AC4" w:rsidP="00FE3244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A94AC4">
        <w:rPr>
          <w:b w:val="0"/>
          <w:sz w:val="28"/>
          <w:szCs w:val="28"/>
        </w:rPr>
        <w:t>#</w:t>
      </w:r>
      <w:r w:rsidRPr="00A94AC4">
        <w:rPr>
          <w:b w:val="0"/>
          <w:sz w:val="28"/>
          <w:szCs w:val="28"/>
          <w:lang w:val="kk-KZ"/>
        </w:rPr>
        <w:t>Кітап сыйлаболашаққажолаш</w:t>
      </w:r>
    </w:p>
    <w:p w:rsidR="00A94AC4" w:rsidRPr="00A94AC4" w:rsidRDefault="00A94AC4" w:rsidP="00FE3244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:rsidR="00FE3244" w:rsidRPr="00FE3244" w:rsidRDefault="00FE3244" w:rsidP="00FE3244">
      <w:pPr>
        <w:pStyle w:val="2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E3244">
        <w:rPr>
          <w:sz w:val="28"/>
          <w:szCs w:val="28"/>
        </w:rPr>
        <w:t>Ақпараттықсүйемелдеу</w:t>
      </w:r>
    </w:p>
    <w:p w:rsidR="00FE3244" w:rsidRPr="00FE3244" w:rsidRDefault="00FE3244" w:rsidP="00FE3244">
      <w:pPr>
        <w:pStyle w:val="a3"/>
        <w:numPr>
          <w:ilvl w:val="0"/>
          <w:numId w:val="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proofErr w:type="spellStart"/>
      <w:r w:rsidRPr="00FE3244">
        <w:rPr>
          <w:sz w:val="28"/>
          <w:szCs w:val="28"/>
        </w:rPr>
        <w:t>Білім</w:t>
      </w:r>
      <w:proofErr w:type="spellEnd"/>
      <w:r w:rsidRPr="00FE3244">
        <w:rPr>
          <w:sz w:val="28"/>
          <w:szCs w:val="28"/>
        </w:rPr>
        <w:t xml:space="preserve"> беру ұйымдарыныңсайттары</w:t>
      </w:r>
    </w:p>
    <w:p w:rsidR="00FE3244" w:rsidRPr="00FE3244" w:rsidRDefault="00FE3244" w:rsidP="00FE3244">
      <w:pPr>
        <w:pStyle w:val="a3"/>
        <w:numPr>
          <w:ilvl w:val="0"/>
          <w:numId w:val="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FE3244">
        <w:rPr>
          <w:sz w:val="28"/>
          <w:szCs w:val="28"/>
        </w:rPr>
        <w:t>Әлеуметтікжелілер</w:t>
      </w:r>
    </w:p>
    <w:p w:rsidR="00FE3244" w:rsidRPr="00FE3244" w:rsidRDefault="00FE3244" w:rsidP="00FE3244">
      <w:pPr>
        <w:pStyle w:val="a3"/>
        <w:numPr>
          <w:ilvl w:val="0"/>
          <w:numId w:val="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FE3244">
        <w:rPr>
          <w:sz w:val="28"/>
          <w:szCs w:val="28"/>
        </w:rPr>
        <w:t>Аймақтықбілімбасқармаларыныңпарақшалары</w:t>
      </w:r>
    </w:p>
    <w:p w:rsidR="00FE3244" w:rsidRPr="00FE3244" w:rsidRDefault="00FE3244" w:rsidP="00FE3244">
      <w:pPr>
        <w:pStyle w:val="a3"/>
        <w:numPr>
          <w:ilvl w:val="0"/>
          <w:numId w:val="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FE3244">
        <w:rPr>
          <w:sz w:val="28"/>
          <w:szCs w:val="28"/>
        </w:rPr>
        <w:t>Кітапханаақпараттықресурстары</w:t>
      </w:r>
    </w:p>
    <w:p w:rsidR="00B8037D" w:rsidRPr="004B7C7A" w:rsidRDefault="00B8037D" w:rsidP="00B8037D">
      <w:pPr>
        <w:pStyle w:val="3"/>
        <w:spacing w:before="0" w:beforeAutospacing="0" w:after="0" w:afterAutospacing="0"/>
        <w:ind w:firstLine="720"/>
        <w:jc w:val="both"/>
        <w:rPr>
          <w:sz w:val="28"/>
          <w:szCs w:val="28"/>
          <w:lang w:val="kk-KZ"/>
        </w:rPr>
      </w:pPr>
    </w:p>
    <w:p w:rsidR="00B8037D" w:rsidRPr="00B8037D" w:rsidRDefault="00B8037D" w:rsidP="00B8037D">
      <w:pPr>
        <w:pStyle w:val="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8037D">
        <w:rPr>
          <w:sz w:val="28"/>
          <w:szCs w:val="28"/>
        </w:rPr>
        <w:t>Маңызы</w:t>
      </w:r>
    </w:p>
    <w:p w:rsidR="00B8037D" w:rsidRPr="00140777" w:rsidRDefault="00B8037D" w:rsidP="00B8037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kk-KZ"/>
        </w:rPr>
      </w:pPr>
      <w:r w:rsidRPr="00B8037D">
        <w:rPr>
          <w:sz w:val="28"/>
          <w:szCs w:val="28"/>
        </w:rPr>
        <w:t>Аталғанчеллендж республика көлеміндебілім беру ұйымдарыныңкітапханаларынортақмәдени-ағартушылықбастамағабіріктіреотырып, оқушылардыңкітапоқуғадегенқызығушылығынарттыруға, оқумәдениеті мен оқусауаттылығындамытуғабағытталады.</w:t>
      </w:r>
      <w:r w:rsidRPr="005A63F4">
        <w:rPr>
          <w:sz w:val="28"/>
          <w:szCs w:val="28"/>
          <w:lang w:val="kk-KZ"/>
        </w:rPr>
        <w:t xml:space="preserve">Бір мезетте ұйымдастырылатын бұл шара оқушылардың рухани құндылықтарға құрметін қалыптастырып, классикалық және заманауи әдебиеттерге бет бұруына ықпал етеді. </w:t>
      </w:r>
      <w:r w:rsidRPr="00140777">
        <w:rPr>
          <w:sz w:val="28"/>
          <w:szCs w:val="28"/>
          <w:lang w:val="kk-KZ"/>
        </w:rPr>
        <w:t>Сонымен қатар, кітапты сыйлау дәстүрін насихаттау арқылы ізгілік, жанашырлық және әлеуметтік жауапкершілік құндылықтарын дәріптеуге мүмкіндік береді.</w:t>
      </w:r>
    </w:p>
    <w:p w:rsidR="00B8037D" w:rsidRPr="00140777" w:rsidRDefault="00B8037D" w:rsidP="00B8037D">
      <w:pPr>
        <w:pStyle w:val="3"/>
        <w:spacing w:before="0" w:beforeAutospacing="0" w:after="0" w:afterAutospacing="0"/>
        <w:ind w:firstLine="720"/>
        <w:jc w:val="both"/>
        <w:rPr>
          <w:sz w:val="28"/>
          <w:szCs w:val="28"/>
          <w:lang w:val="kk-KZ"/>
        </w:rPr>
      </w:pPr>
    </w:p>
    <w:p w:rsidR="00B8037D" w:rsidRPr="00140777" w:rsidRDefault="00B8037D" w:rsidP="00B8037D">
      <w:pPr>
        <w:pStyle w:val="3"/>
        <w:spacing w:before="0" w:beforeAutospacing="0" w:after="0" w:afterAutospacing="0"/>
        <w:ind w:firstLine="720"/>
        <w:jc w:val="both"/>
        <w:rPr>
          <w:sz w:val="28"/>
          <w:szCs w:val="28"/>
          <w:lang w:val="kk-KZ"/>
        </w:rPr>
      </w:pPr>
      <w:r w:rsidRPr="00140777">
        <w:rPr>
          <w:sz w:val="28"/>
          <w:szCs w:val="28"/>
          <w:lang w:val="kk-KZ"/>
        </w:rPr>
        <w:t>Күтілетін нәтиже</w:t>
      </w:r>
    </w:p>
    <w:p w:rsidR="00B8037D" w:rsidRPr="00140777" w:rsidRDefault="00B8037D" w:rsidP="00B8037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kk-KZ"/>
        </w:rPr>
      </w:pPr>
      <w:r w:rsidRPr="00140777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140777">
        <w:rPr>
          <w:sz w:val="28"/>
          <w:szCs w:val="28"/>
          <w:lang w:val="kk-KZ"/>
        </w:rPr>
        <w:t xml:space="preserve"> оқушылардың кітап оқуға деген қызығушылығы артады;</w:t>
      </w:r>
    </w:p>
    <w:p w:rsidR="00B8037D" w:rsidRPr="00140777" w:rsidRDefault="00B8037D" w:rsidP="00B8037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kk-KZ"/>
        </w:rPr>
      </w:pPr>
      <w:r w:rsidRPr="00140777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140777">
        <w:rPr>
          <w:sz w:val="28"/>
          <w:szCs w:val="28"/>
          <w:lang w:val="kk-KZ"/>
        </w:rPr>
        <w:t xml:space="preserve"> оқушылардың оқу белсенділігі күшейеді;</w:t>
      </w:r>
    </w:p>
    <w:p w:rsidR="00B8037D" w:rsidRPr="00140777" w:rsidRDefault="00B8037D" w:rsidP="00B8037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kk-KZ"/>
        </w:rPr>
      </w:pPr>
      <w:r w:rsidRPr="00140777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140777">
        <w:rPr>
          <w:sz w:val="28"/>
          <w:szCs w:val="28"/>
          <w:lang w:val="kk-KZ"/>
        </w:rPr>
        <w:t xml:space="preserve"> классикалық және танымдық әдебиеттерді оқу үлесі ұлғаяды;</w:t>
      </w:r>
    </w:p>
    <w:p w:rsidR="00B8037D" w:rsidRPr="00140777" w:rsidRDefault="00B8037D" w:rsidP="00B8037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kk-KZ"/>
        </w:rPr>
      </w:pPr>
      <w:r w:rsidRPr="00140777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140777">
        <w:rPr>
          <w:sz w:val="28"/>
          <w:szCs w:val="28"/>
          <w:lang w:val="kk-KZ"/>
        </w:rPr>
        <w:t xml:space="preserve"> кітап оқу мәдениеті қалыптасады;</w:t>
      </w:r>
    </w:p>
    <w:p w:rsidR="00B8037D" w:rsidRPr="00140777" w:rsidRDefault="00B8037D" w:rsidP="00B8037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kk-KZ"/>
        </w:rPr>
      </w:pPr>
      <w:r w:rsidRPr="00140777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140777">
        <w:rPr>
          <w:sz w:val="28"/>
          <w:szCs w:val="28"/>
          <w:lang w:val="kk-KZ"/>
        </w:rPr>
        <w:t xml:space="preserve"> кітапханамен байланыс нығаяды;</w:t>
      </w:r>
    </w:p>
    <w:p w:rsidR="00B8037D" w:rsidRPr="00140777" w:rsidRDefault="00B8037D" w:rsidP="00B8037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kk-KZ"/>
        </w:rPr>
      </w:pPr>
      <w:r w:rsidRPr="00140777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140777">
        <w:rPr>
          <w:sz w:val="28"/>
          <w:szCs w:val="28"/>
          <w:lang w:val="kk-KZ"/>
        </w:rPr>
        <w:t xml:space="preserve"> оқушылардың рухани-адамгершілік құндылықтарға құрметі артады.</w:t>
      </w:r>
    </w:p>
    <w:p w:rsidR="004B7C7A" w:rsidRDefault="004B7C7A" w:rsidP="004B7C7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B7C7A" w:rsidRDefault="004B7C7A" w:rsidP="004B7C7A">
      <w:pPr>
        <w:spacing w:after="0" w:line="240" w:lineRule="auto"/>
        <w:ind w:firstLine="72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Челлендж мерзімі</w:t>
      </w:r>
    </w:p>
    <w:p w:rsidR="004B7C7A" w:rsidRDefault="004B7C7A" w:rsidP="004B7C7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Челлендж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Халықаралық кітап сыйлау күніне орай 14 ақпан күні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өткізіледі;</w:t>
      </w:r>
    </w:p>
    <w:p w:rsidR="004B7C7A" w:rsidRDefault="004B7C7A" w:rsidP="004B7C7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B7C7A" w:rsidRDefault="004B7C7A" w:rsidP="004B7C7A">
      <w:pPr>
        <w:spacing w:after="0" w:line="240" w:lineRule="auto"/>
        <w:ind w:firstLine="72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Негізгіұстаным</w:t>
      </w:r>
    </w:p>
    <w:p w:rsidR="004B7C7A" w:rsidRDefault="004B7C7A" w:rsidP="004B7C7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Челленджқайырымдылық пен руханиқұндылықтарғанегізделеді;</w:t>
      </w:r>
    </w:p>
    <w:p w:rsidR="004B7C7A" w:rsidRDefault="004B7C7A" w:rsidP="004B7C7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Кітап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тәрбиеқұралыекеніннасихаттаубастықағидаболыптабылады.</w:t>
      </w:r>
    </w:p>
    <w:p w:rsidR="00B8037D" w:rsidRPr="004B7C7A" w:rsidRDefault="00B8037D"/>
    <w:sectPr w:rsidR="00B8037D" w:rsidRPr="004B7C7A" w:rsidSect="00011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0FE1"/>
    <w:multiLevelType w:val="hybridMultilevel"/>
    <w:tmpl w:val="DC5650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A4A2C"/>
    <w:multiLevelType w:val="multilevel"/>
    <w:tmpl w:val="9534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B35611"/>
    <w:multiLevelType w:val="multilevel"/>
    <w:tmpl w:val="3E7A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3217C1"/>
    <w:multiLevelType w:val="multilevel"/>
    <w:tmpl w:val="D69C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241132"/>
    <w:multiLevelType w:val="multilevel"/>
    <w:tmpl w:val="B5DA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5358FF"/>
    <w:multiLevelType w:val="multilevel"/>
    <w:tmpl w:val="EE3E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130C53"/>
    <w:multiLevelType w:val="multilevel"/>
    <w:tmpl w:val="224E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7F44B1"/>
    <w:multiLevelType w:val="multilevel"/>
    <w:tmpl w:val="E6EE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5E9C"/>
    <w:rsid w:val="00011645"/>
    <w:rsid w:val="000C5E9C"/>
    <w:rsid w:val="00140777"/>
    <w:rsid w:val="004B7C7A"/>
    <w:rsid w:val="005A63F4"/>
    <w:rsid w:val="00944D5B"/>
    <w:rsid w:val="00A94AC4"/>
    <w:rsid w:val="00B8037D"/>
    <w:rsid w:val="00E22D64"/>
    <w:rsid w:val="00E674BE"/>
    <w:rsid w:val="00F1175B"/>
    <w:rsid w:val="00FA39B5"/>
    <w:rsid w:val="00FE1247"/>
    <w:rsid w:val="00FE3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645"/>
  </w:style>
  <w:style w:type="paragraph" w:styleId="1">
    <w:name w:val="heading 1"/>
    <w:basedOn w:val="a"/>
    <w:link w:val="10"/>
    <w:uiPriority w:val="9"/>
    <w:qFormat/>
    <w:rsid w:val="00FE32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E32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FE32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2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E3244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E3244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E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a4">
    <w:name w:val="Strong"/>
    <w:basedOn w:val="a0"/>
    <w:uiPriority w:val="22"/>
    <w:qFormat/>
    <w:rsid w:val="00FE3244"/>
    <w:rPr>
      <w:b/>
      <w:bCs/>
    </w:rPr>
  </w:style>
  <w:style w:type="paragraph" w:styleId="a5">
    <w:name w:val="List Paragraph"/>
    <w:basedOn w:val="a"/>
    <w:uiPriority w:val="34"/>
    <w:qFormat/>
    <w:rsid w:val="004B7C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2026-02-10T09:45:00Z</dcterms:created>
  <dcterms:modified xsi:type="dcterms:W3CDTF">2026-02-10T09:45:00Z</dcterms:modified>
</cp:coreProperties>
</file>